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E732" w14:textId="70324001" w:rsidR="001E7EF5" w:rsidRDefault="6434722F">
      <w:pPr>
        <w:rPr>
          <w:rFonts w:ascii="Arial" w:hAnsi="Arial" w:cs="Arial"/>
          <w:b/>
          <w:bCs/>
        </w:rPr>
      </w:pPr>
      <w:r w:rsidRPr="00884E74">
        <w:rPr>
          <w:rFonts w:ascii="Arial" w:hAnsi="Arial" w:cs="Arial"/>
          <w:b/>
          <w:bCs/>
        </w:rPr>
        <w:t xml:space="preserve">Pathway </w:t>
      </w:r>
      <w:r w:rsidR="00AF0A4F">
        <w:rPr>
          <w:rFonts w:ascii="Arial" w:hAnsi="Arial" w:cs="Arial"/>
          <w:b/>
          <w:bCs/>
        </w:rPr>
        <w:t>1</w:t>
      </w:r>
      <w:r w:rsidRPr="00884E74">
        <w:rPr>
          <w:rFonts w:ascii="Arial" w:hAnsi="Arial" w:cs="Arial"/>
          <w:b/>
          <w:bCs/>
        </w:rPr>
        <w:t xml:space="preserve"> Residential</w:t>
      </w:r>
      <w:r w:rsidR="00E92863">
        <w:rPr>
          <w:rFonts w:ascii="Arial" w:hAnsi="Arial" w:cs="Arial"/>
          <w:b/>
          <w:bCs/>
        </w:rPr>
        <w:t>: key takeaways and pledges</w:t>
      </w:r>
    </w:p>
    <w:p w14:paraId="3382BA1F" w14:textId="77777777" w:rsidR="008166BE" w:rsidRDefault="000C7BFC" w:rsidP="000C7BFC">
      <w:pPr>
        <w:pStyle w:val="BodyText1"/>
      </w:pPr>
      <w:r>
        <w:t>For each session, please use the space below to record your key learning and takeaways:  what has made you think or what have you learnt that you weren’t aware of before.</w:t>
      </w:r>
      <w:r w:rsidR="008166BE">
        <w:t xml:space="preserve"> </w:t>
      </w:r>
    </w:p>
    <w:p w14:paraId="61EEB4C0" w14:textId="259A823A" w:rsidR="000C7BFC" w:rsidRDefault="000C7BFC" w:rsidP="000C7BFC">
      <w:pPr>
        <w:pStyle w:val="BodyText1"/>
      </w:pPr>
      <w:r>
        <w:t xml:space="preserve">After each session, aim to identity one key </w:t>
      </w:r>
      <w:r>
        <w:t>pledge</w:t>
      </w:r>
      <w:r>
        <w:t xml:space="preserve"> that you can implement or turn into an action when you return to your team. These can be small actions or changes, or shifts in thoughts, that you would like to implement in your practice, as well as things that you already are doing or have done and intend to continue doing with renewed enthusiasm!</w:t>
      </w:r>
    </w:p>
    <w:p w14:paraId="21D743EB" w14:textId="1E856CBA" w:rsidR="00244E08" w:rsidRPr="00C25AFC" w:rsidRDefault="00244E08">
      <w:pPr>
        <w:rPr>
          <w:rFonts w:ascii="Arial" w:hAnsi="Arial" w:cs="Arial"/>
        </w:rPr>
      </w:pPr>
    </w:p>
    <w:tbl>
      <w:tblPr>
        <w:tblStyle w:val="TableGrid"/>
        <w:tblW w:w="15168" w:type="dxa"/>
        <w:tblInd w:w="-4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A0" w:firstRow="1" w:lastRow="0" w:firstColumn="1" w:lastColumn="0" w:noHBand="1" w:noVBand="1"/>
      </w:tblPr>
      <w:tblGrid>
        <w:gridCol w:w="3120"/>
        <w:gridCol w:w="12048"/>
      </w:tblGrid>
      <w:tr w:rsidR="001F5FFF" w14:paraId="5E0D534E" w14:textId="77777777" w:rsidTr="000D43CE">
        <w:trPr>
          <w:trHeight w:val="300"/>
        </w:trPr>
        <w:tc>
          <w:tcPr>
            <w:tcW w:w="3120" w:type="dxa"/>
          </w:tcPr>
          <w:p w14:paraId="707D20C6" w14:textId="72826835" w:rsidR="001F5FFF" w:rsidRPr="17756FFB" w:rsidRDefault="001F5FFF" w:rsidP="17756FFB">
            <w:pPr>
              <w:rPr>
                <w:rFonts w:ascii="Arial" w:eastAsia="Arial" w:hAnsi="Arial" w:cs="Arial"/>
                <w:b/>
                <w:bCs/>
              </w:rPr>
            </w:pPr>
            <w:r>
              <w:rPr>
                <w:rFonts w:ascii="Arial" w:eastAsia="Arial" w:hAnsi="Arial" w:cs="Arial"/>
                <w:b/>
                <w:bCs/>
              </w:rPr>
              <w:t>Session</w:t>
            </w:r>
          </w:p>
        </w:tc>
        <w:tc>
          <w:tcPr>
            <w:tcW w:w="12048" w:type="dxa"/>
          </w:tcPr>
          <w:p w14:paraId="0B5F31FC" w14:textId="44DC6A9A" w:rsidR="001F5FFF" w:rsidRDefault="001F5FFF" w:rsidP="17756FFB">
            <w:pPr>
              <w:rPr>
                <w:rFonts w:ascii="Arial" w:eastAsia="Arial" w:hAnsi="Arial" w:cs="Arial"/>
                <w:b/>
                <w:bCs/>
              </w:rPr>
            </w:pPr>
            <w:r>
              <w:rPr>
                <w:rFonts w:ascii="Arial" w:eastAsia="Arial" w:hAnsi="Arial" w:cs="Arial"/>
                <w:b/>
                <w:bCs/>
              </w:rPr>
              <w:t>Key take</w:t>
            </w:r>
            <w:r w:rsidR="001E7EF5">
              <w:rPr>
                <w:rFonts w:ascii="Arial" w:eastAsia="Arial" w:hAnsi="Arial" w:cs="Arial"/>
                <w:b/>
                <w:bCs/>
              </w:rPr>
              <w:t>a</w:t>
            </w:r>
            <w:r>
              <w:rPr>
                <w:rFonts w:ascii="Arial" w:eastAsia="Arial" w:hAnsi="Arial" w:cs="Arial"/>
                <w:b/>
                <w:bCs/>
              </w:rPr>
              <w:t>ways</w:t>
            </w:r>
          </w:p>
        </w:tc>
      </w:tr>
      <w:tr w:rsidR="001034A2" w14:paraId="5147F0C4" w14:textId="77777777" w:rsidTr="000D43CE">
        <w:trPr>
          <w:trHeight w:val="563"/>
        </w:trPr>
        <w:tc>
          <w:tcPr>
            <w:tcW w:w="3120" w:type="dxa"/>
          </w:tcPr>
          <w:p w14:paraId="3F723AAD" w14:textId="06D4FF93" w:rsidR="001034A2" w:rsidRPr="001034A2" w:rsidRDefault="00B719CB" w:rsidP="001034A2">
            <w:pPr>
              <w:rPr>
                <w:rFonts w:ascii="Arial" w:eastAsia="Arial" w:hAnsi="Arial" w:cs="Arial"/>
                <w:b/>
                <w:bCs/>
              </w:rPr>
            </w:pPr>
            <w:r>
              <w:rPr>
                <w:rFonts w:ascii="Arial" w:eastAsia="Arial" w:hAnsi="Arial" w:cs="Arial"/>
                <w:b/>
                <w:bCs/>
              </w:rPr>
              <w:t>Leadership and values</w:t>
            </w:r>
            <w:r w:rsidR="0051431A">
              <w:rPr>
                <w:rFonts w:ascii="Arial" w:eastAsia="Arial" w:hAnsi="Arial" w:cs="Arial"/>
                <w:b/>
                <w:bCs/>
              </w:rPr>
              <w:t xml:space="preserve"> - </w:t>
            </w:r>
            <w:r w:rsidR="00DE3E62" w:rsidRPr="00DE3E62">
              <w:rPr>
                <w:rFonts w:ascii="Arial" w:eastAsia="Arial" w:hAnsi="Arial" w:cs="Arial"/>
                <w:b/>
                <w:bCs/>
              </w:rPr>
              <w:t xml:space="preserve">Adé </w:t>
            </w:r>
            <w:proofErr w:type="spellStart"/>
            <w:r w:rsidR="00DE3E62" w:rsidRPr="00DE3E62">
              <w:rPr>
                <w:rFonts w:ascii="Arial" w:eastAsia="Arial" w:hAnsi="Arial" w:cs="Arial"/>
                <w:b/>
                <w:bCs/>
              </w:rPr>
              <w:t>Adéniji</w:t>
            </w:r>
            <w:proofErr w:type="spellEnd"/>
            <w:r w:rsidR="00DE3E62" w:rsidRPr="00DE3E62">
              <w:rPr>
                <w:rFonts w:ascii="Arial" w:eastAsia="Arial" w:hAnsi="Arial" w:cs="Arial"/>
                <w:b/>
                <w:bCs/>
              </w:rPr>
              <w:t> </w:t>
            </w:r>
          </w:p>
        </w:tc>
        <w:tc>
          <w:tcPr>
            <w:tcW w:w="12048" w:type="dxa"/>
            <w:vMerge w:val="restart"/>
          </w:tcPr>
          <w:p w14:paraId="143BB572" w14:textId="77777777" w:rsidR="001034A2" w:rsidRDefault="001034A2" w:rsidP="17756FFB">
            <w:pPr>
              <w:rPr>
                <w:rFonts w:ascii="Arial" w:eastAsia="Arial" w:hAnsi="Arial" w:cs="Arial"/>
                <w:b/>
                <w:bCs/>
              </w:rPr>
            </w:pPr>
          </w:p>
          <w:p w14:paraId="64271681" w14:textId="77777777" w:rsidR="001034A2" w:rsidRDefault="001034A2" w:rsidP="17756FFB">
            <w:pPr>
              <w:rPr>
                <w:rFonts w:ascii="Arial" w:eastAsia="Arial" w:hAnsi="Arial" w:cs="Arial"/>
                <w:b/>
                <w:bCs/>
              </w:rPr>
            </w:pPr>
          </w:p>
          <w:p w14:paraId="2988AE4A" w14:textId="77777777" w:rsidR="001034A2" w:rsidRDefault="001034A2" w:rsidP="17756FFB">
            <w:pPr>
              <w:rPr>
                <w:rFonts w:ascii="Arial" w:eastAsia="Arial" w:hAnsi="Arial" w:cs="Arial"/>
                <w:b/>
                <w:bCs/>
              </w:rPr>
            </w:pPr>
          </w:p>
          <w:p w14:paraId="56474421" w14:textId="77777777" w:rsidR="001034A2" w:rsidRDefault="001034A2" w:rsidP="17756FFB">
            <w:pPr>
              <w:rPr>
                <w:rFonts w:ascii="Arial" w:eastAsia="Arial" w:hAnsi="Arial" w:cs="Arial"/>
                <w:b/>
                <w:bCs/>
              </w:rPr>
            </w:pPr>
          </w:p>
          <w:p w14:paraId="2DDC2372" w14:textId="77777777" w:rsidR="001034A2" w:rsidRDefault="001034A2" w:rsidP="17756FFB">
            <w:pPr>
              <w:rPr>
                <w:rFonts w:ascii="Arial" w:eastAsia="Arial" w:hAnsi="Arial" w:cs="Arial"/>
                <w:b/>
                <w:bCs/>
              </w:rPr>
            </w:pPr>
          </w:p>
          <w:p w14:paraId="607C8A3C" w14:textId="05341456" w:rsidR="001034A2" w:rsidRDefault="001034A2" w:rsidP="17756FFB">
            <w:pPr>
              <w:rPr>
                <w:rFonts w:ascii="Arial" w:eastAsia="Arial" w:hAnsi="Arial" w:cs="Arial"/>
                <w:b/>
                <w:bCs/>
              </w:rPr>
            </w:pPr>
          </w:p>
          <w:p w14:paraId="39FCCEA8" w14:textId="77777777" w:rsidR="003268B8" w:rsidRDefault="003268B8" w:rsidP="17756FFB">
            <w:pPr>
              <w:rPr>
                <w:rFonts w:ascii="Arial" w:eastAsia="Arial" w:hAnsi="Arial" w:cs="Arial"/>
                <w:b/>
                <w:bCs/>
              </w:rPr>
            </w:pPr>
          </w:p>
          <w:p w14:paraId="4789391E" w14:textId="07BFB482" w:rsidR="001034A2" w:rsidRDefault="001034A2" w:rsidP="17756FFB">
            <w:pPr>
              <w:rPr>
                <w:rFonts w:ascii="Arial" w:eastAsia="Arial" w:hAnsi="Arial" w:cs="Arial"/>
                <w:b/>
                <w:bCs/>
              </w:rPr>
            </w:pPr>
          </w:p>
        </w:tc>
      </w:tr>
      <w:tr w:rsidR="001034A2" w14:paraId="7241819D" w14:textId="77777777" w:rsidTr="000D43CE">
        <w:trPr>
          <w:trHeight w:val="1140"/>
        </w:trPr>
        <w:tc>
          <w:tcPr>
            <w:tcW w:w="3120" w:type="dxa"/>
          </w:tcPr>
          <w:p w14:paraId="0C975ECD" w14:textId="77777777" w:rsidR="001034A2" w:rsidRDefault="001034A2" w:rsidP="001034A2">
            <w:pPr>
              <w:rPr>
                <w:rFonts w:ascii="Arial" w:eastAsia="Arial" w:hAnsi="Arial" w:cs="Arial"/>
                <w:b/>
                <w:bCs/>
              </w:rPr>
            </w:pPr>
            <w:r>
              <w:rPr>
                <w:rFonts w:ascii="Arial" w:eastAsia="Arial" w:hAnsi="Arial" w:cs="Arial"/>
                <w:b/>
                <w:bCs/>
              </w:rPr>
              <w:t>Pledge:</w:t>
            </w:r>
          </w:p>
          <w:p w14:paraId="421C9C8F" w14:textId="77777777" w:rsidR="001034A2" w:rsidRDefault="001034A2" w:rsidP="17756FFB">
            <w:pPr>
              <w:rPr>
                <w:rFonts w:ascii="Arial" w:eastAsia="Arial" w:hAnsi="Arial" w:cs="Arial"/>
                <w:b/>
                <w:bCs/>
              </w:rPr>
            </w:pPr>
          </w:p>
          <w:p w14:paraId="7A77AAC8" w14:textId="77777777" w:rsidR="008166BE" w:rsidRDefault="008166BE" w:rsidP="17756FFB">
            <w:pPr>
              <w:rPr>
                <w:rFonts w:ascii="Arial" w:eastAsia="Arial" w:hAnsi="Arial" w:cs="Arial"/>
                <w:b/>
                <w:bCs/>
              </w:rPr>
            </w:pPr>
          </w:p>
          <w:p w14:paraId="30F67CE9" w14:textId="05860967" w:rsidR="008166BE" w:rsidRDefault="008166BE" w:rsidP="17756FFB">
            <w:pPr>
              <w:rPr>
                <w:rFonts w:ascii="Arial" w:eastAsia="Arial" w:hAnsi="Arial" w:cs="Arial"/>
                <w:b/>
                <w:bCs/>
              </w:rPr>
            </w:pPr>
          </w:p>
          <w:p w14:paraId="02237430" w14:textId="7CE56F72" w:rsidR="008166BE" w:rsidRDefault="008166BE" w:rsidP="17756FFB">
            <w:pPr>
              <w:rPr>
                <w:rFonts w:ascii="Arial" w:eastAsia="Arial" w:hAnsi="Arial" w:cs="Arial"/>
                <w:b/>
                <w:bCs/>
              </w:rPr>
            </w:pPr>
          </w:p>
          <w:p w14:paraId="08F16A3B" w14:textId="77777777" w:rsidR="006E6699" w:rsidRDefault="006E6699" w:rsidP="17756FFB">
            <w:pPr>
              <w:rPr>
                <w:rFonts w:ascii="Arial" w:eastAsia="Arial" w:hAnsi="Arial" w:cs="Arial"/>
                <w:b/>
                <w:bCs/>
              </w:rPr>
            </w:pPr>
          </w:p>
          <w:p w14:paraId="7DB9C3DA" w14:textId="77777777" w:rsidR="008166BE" w:rsidRDefault="008166BE" w:rsidP="17756FFB">
            <w:pPr>
              <w:rPr>
                <w:rFonts w:ascii="Arial" w:eastAsia="Arial" w:hAnsi="Arial" w:cs="Arial"/>
                <w:b/>
                <w:bCs/>
              </w:rPr>
            </w:pPr>
          </w:p>
          <w:p w14:paraId="0E86AAF3" w14:textId="7B22B655" w:rsidR="008166BE" w:rsidRPr="17756FFB" w:rsidRDefault="008166BE" w:rsidP="17756FFB">
            <w:pPr>
              <w:rPr>
                <w:rFonts w:ascii="Arial" w:eastAsia="Arial" w:hAnsi="Arial" w:cs="Arial"/>
                <w:b/>
                <w:bCs/>
              </w:rPr>
            </w:pPr>
          </w:p>
        </w:tc>
        <w:tc>
          <w:tcPr>
            <w:tcW w:w="12048" w:type="dxa"/>
            <w:vMerge/>
          </w:tcPr>
          <w:p w14:paraId="5F58F1CF" w14:textId="77777777" w:rsidR="001034A2" w:rsidRDefault="001034A2" w:rsidP="17756FFB">
            <w:pPr>
              <w:rPr>
                <w:rFonts w:ascii="Arial" w:eastAsia="Arial" w:hAnsi="Arial" w:cs="Arial"/>
                <w:b/>
                <w:bCs/>
              </w:rPr>
            </w:pPr>
          </w:p>
        </w:tc>
      </w:tr>
      <w:tr w:rsidR="001034A2" w14:paraId="3F5B1018" w14:textId="77777777" w:rsidTr="000D43CE">
        <w:trPr>
          <w:trHeight w:val="631"/>
        </w:trPr>
        <w:tc>
          <w:tcPr>
            <w:tcW w:w="3120" w:type="dxa"/>
          </w:tcPr>
          <w:p w14:paraId="2CBDF607" w14:textId="63CA911E" w:rsidR="001034A2" w:rsidRDefault="00DE3E62" w:rsidP="001F5FFF">
            <w:pPr>
              <w:rPr>
                <w:rFonts w:ascii="Arial" w:eastAsia="Arial" w:hAnsi="Arial" w:cs="Arial"/>
                <w:b/>
                <w:bCs/>
              </w:rPr>
            </w:pPr>
            <w:r>
              <w:rPr>
                <w:rFonts w:ascii="Arial" w:eastAsia="Arial" w:hAnsi="Arial" w:cs="Arial"/>
                <w:b/>
                <w:bCs/>
              </w:rPr>
              <w:t xml:space="preserve">Social graces and </w:t>
            </w:r>
            <w:r w:rsidR="008166BE">
              <w:rPr>
                <w:rFonts w:ascii="Arial" w:eastAsia="Arial" w:hAnsi="Arial" w:cs="Arial"/>
                <w:b/>
                <w:bCs/>
              </w:rPr>
              <w:t>beyond – Lisa Zaranyika</w:t>
            </w:r>
          </w:p>
        </w:tc>
        <w:tc>
          <w:tcPr>
            <w:tcW w:w="12048" w:type="dxa"/>
            <w:vMerge w:val="restart"/>
          </w:tcPr>
          <w:p w14:paraId="27744297" w14:textId="77777777" w:rsidR="001034A2" w:rsidRDefault="001034A2" w:rsidP="001F5FFF">
            <w:pPr>
              <w:rPr>
                <w:rFonts w:ascii="Arial" w:eastAsia="Arial" w:hAnsi="Arial" w:cs="Arial"/>
                <w:b/>
                <w:bCs/>
              </w:rPr>
            </w:pPr>
          </w:p>
          <w:p w14:paraId="322B6AF4" w14:textId="77777777" w:rsidR="001034A2" w:rsidRDefault="001034A2" w:rsidP="001F5FFF">
            <w:pPr>
              <w:rPr>
                <w:rFonts w:ascii="Arial" w:eastAsia="Arial" w:hAnsi="Arial" w:cs="Arial"/>
                <w:b/>
                <w:bCs/>
              </w:rPr>
            </w:pPr>
          </w:p>
          <w:p w14:paraId="46B2F326" w14:textId="55A6D08C" w:rsidR="001034A2" w:rsidRDefault="001034A2" w:rsidP="001F5FFF">
            <w:pPr>
              <w:rPr>
                <w:rFonts w:ascii="Arial" w:eastAsia="Arial" w:hAnsi="Arial" w:cs="Arial"/>
                <w:b/>
                <w:bCs/>
              </w:rPr>
            </w:pPr>
          </w:p>
          <w:p w14:paraId="7B9B7494" w14:textId="77777777" w:rsidR="003268B8" w:rsidRDefault="003268B8" w:rsidP="001F5FFF">
            <w:pPr>
              <w:rPr>
                <w:rFonts w:ascii="Arial" w:eastAsia="Arial" w:hAnsi="Arial" w:cs="Arial"/>
                <w:b/>
                <w:bCs/>
              </w:rPr>
            </w:pPr>
          </w:p>
          <w:p w14:paraId="5A26D0D8" w14:textId="77777777" w:rsidR="001034A2" w:rsidRDefault="001034A2" w:rsidP="001F5FFF">
            <w:pPr>
              <w:rPr>
                <w:rFonts w:ascii="Arial" w:eastAsia="Arial" w:hAnsi="Arial" w:cs="Arial"/>
                <w:b/>
                <w:bCs/>
              </w:rPr>
            </w:pPr>
          </w:p>
          <w:p w14:paraId="1E26D8B8" w14:textId="77777777" w:rsidR="001034A2" w:rsidRDefault="001034A2" w:rsidP="001F5FFF">
            <w:pPr>
              <w:rPr>
                <w:rFonts w:ascii="Arial" w:eastAsia="Arial" w:hAnsi="Arial" w:cs="Arial"/>
                <w:b/>
                <w:bCs/>
              </w:rPr>
            </w:pPr>
          </w:p>
          <w:p w14:paraId="5354D40C" w14:textId="77777777" w:rsidR="001034A2" w:rsidRDefault="001034A2" w:rsidP="001F5FFF">
            <w:pPr>
              <w:rPr>
                <w:rFonts w:ascii="Arial" w:eastAsia="Arial" w:hAnsi="Arial" w:cs="Arial"/>
                <w:b/>
                <w:bCs/>
              </w:rPr>
            </w:pPr>
          </w:p>
          <w:p w14:paraId="58D2798C" w14:textId="77777777" w:rsidR="001034A2" w:rsidRDefault="001034A2" w:rsidP="001F5FFF">
            <w:pPr>
              <w:rPr>
                <w:rFonts w:ascii="Arial" w:eastAsia="Arial" w:hAnsi="Arial" w:cs="Arial"/>
                <w:b/>
                <w:bCs/>
              </w:rPr>
            </w:pPr>
          </w:p>
          <w:p w14:paraId="07A655D6" w14:textId="2A4E7FB8" w:rsidR="001034A2" w:rsidRDefault="001034A2" w:rsidP="001F5FFF">
            <w:pPr>
              <w:rPr>
                <w:rFonts w:ascii="Arial" w:eastAsia="Arial" w:hAnsi="Arial" w:cs="Arial"/>
                <w:b/>
                <w:bCs/>
              </w:rPr>
            </w:pPr>
          </w:p>
        </w:tc>
      </w:tr>
      <w:tr w:rsidR="001034A2" w14:paraId="56C5A2BC" w14:textId="77777777" w:rsidTr="000D43CE">
        <w:trPr>
          <w:trHeight w:val="1140"/>
        </w:trPr>
        <w:tc>
          <w:tcPr>
            <w:tcW w:w="3120" w:type="dxa"/>
          </w:tcPr>
          <w:p w14:paraId="20F7C1E7" w14:textId="77777777" w:rsidR="001034A2" w:rsidRDefault="001034A2" w:rsidP="001034A2">
            <w:pPr>
              <w:rPr>
                <w:rFonts w:ascii="Arial" w:eastAsia="Arial" w:hAnsi="Arial" w:cs="Arial"/>
                <w:b/>
                <w:bCs/>
              </w:rPr>
            </w:pPr>
            <w:r>
              <w:rPr>
                <w:rFonts w:ascii="Arial" w:eastAsia="Arial" w:hAnsi="Arial" w:cs="Arial"/>
                <w:b/>
                <w:bCs/>
              </w:rPr>
              <w:t>Pledge:</w:t>
            </w:r>
          </w:p>
          <w:p w14:paraId="17E9B734" w14:textId="77777777" w:rsidR="001034A2" w:rsidRDefault="001034A2" w:rsidP="001F5FFF">
            <w:pPr>
              <w:rPr>
                <w:rFonts w:ascii="Arial" w:eastAsia="Arial" w:hAnsi="Arial" w:cs="Arial"/>
                <w:b/>
                <w:bCs/>
              </w:rPr>
            </w:pPr>
          </w:p>
          <w:p w14:paraId="5C238B8C" w14:textId="77777777" w:rsidR="008166BE" w:rsidRDefault="008166BE" w:rsidP="001F5FFF">
            <w:pPr>
              <w:rPr>
                <w:rFonts w:ascii="Arial" w:eastAsia="Arial" w:hAnsi="Arial" w:cs="Arial"/>
                <w:b/>
                <w:bCs/>
              </w:rPr>
            </w:pPr>
          </w:p>
          <w:p w14:paraId="46CCC790" w14:textId="77777777" w:rsidR="008166BE" w:rsidRDefault="008166BE" w:rsidP="001F5FFF">
            <w:pPr>
              <w:rPr>
                <w:rFonts w:ascii="Arial" w:eastAsia="Arial" w:hAnsi="Arial" w:cs="Arial"/>
                <w:b/>
                <w:bCs/>
              </w:rPr>
            </w:pPr>
          </w:p>
          <w:p w14:paraId="4F06BC96" w14:textId="77777777" w:rsidR="008166BE" w:rsidRDefault="008166BE" w:rsidP="001F5FFF">
            <w:pPr>
              <w:rPr>
                <w:rFonts w:ascii="Arial" w:eastAsia="Arial" w:hAnsi="Arial" w:cs="Arial"/>
                <w:b/>
                <w:bCs/>
              </w:rPr>
            </w:pPr>
          </w:p>
          <w:p w14:paraId="7CBC42B9" w14:textId="77777777" w:rsidR="008166BE" w:rsidRDefault="008166BE" w:rsidP="001F5FFF">
            <w:pPr>
              <w:rPr>
                <w:rFonts w:ascii="Arial" w:eastAsia="Arial" w:hAnsi="Arial" w:cs="Arial"/>
                <w:b/>
                <w:bCs/>
              </w:rPr>
            </w:pPr>
          </w:p>
          <w:p w14:paraId="2D71E5B5" w14:textId="77777777" w:rsidR="008166BE" w:rsidRDefault="008166BE" w:rsidP="001F5FFF">
            <w:pPr>
              <w:rPr>
                <w:rFonts w:ascii="Arial" w:eastAsia="Arial" w:hAnsi="Arial" w:cs="Arial"/>
                <w:b/>
                <w:bCs/>
              </w:rPr>
            </w:pPr>
          </w:p>
          <w:p w14:paraId="01C715F4" w14:textId="5D58A9AB" w:rsidR="008166BE" w:rsidRPr="005334B1" w:rsidRDefault="008166BE" w:rsidP="001F5FFF">
            <w:pPr>
              <w:rPr>
                <w:rFonts w:ascii="Arial" w:eastAsia="Arial" w:hAnsi="Arial" w:cs="Arial"/>
                <w:b/>
                <w:bCs/>
              </w:rPr>
            </w:pPr>
          </w:p>
        </w:tc>
        <w:tc>
          <w:tcPr>
            <w:tcW w:w="12048" w:type="dxa"/>
            <w:vMerge/>
          </w:tcPr>
          <w:p w14:paraId="4DA1E471" w14:textId="77777777" w:rsidR="001034A2" w:rsidRDefault="001034A2" w:rsidP="001F5FFF">
            <w:pPr>
              <w:rPr>
                <w:rFonts w:ascii="Arial" w:eastAsia="Arial" w:hAnsi="Arial" w:cs="Arial"/>
                <w:b/>
                <w:bCs/>
              </w:rPr>
            </w:pPr>
          </w:p>
        </w:tc>
      </w:tr>
      <w:tr w:rsidR="001034A2" w14:paraId="2BCE0D8A" w14:textId="77777777" w:rsidTr="000D43CE">
        <w:trPr>
          <w:trHeight w:val="434"/>
        </w:trPr>
        <w:tc>
          <w:tcPr>
            <w:tcW w:w="3120" w:type="dxa"/>
          </w:tcPr>
          <w:p w14:paraId="0E6AA8C6" w14:textId="276DD093" w:rsidR="001034A2" w:rsidRDefault="008166BE" w:rsidP="001F5FFF">
            <w:pPr>
              <w:rPr>
                <w:rFonts w:ascii="Arial" w:eastAsia="Arial" w:hAnsi="Arial" w:cs="Arial"/>
                <w:b/>
                <w:bCs/>
              </w:rPr>
            </w:pPr>
            <w:r>
              <w:rPr>
                <w:rFonts w:ascii="Arial" w:eastAsia="Arial" w:hAnsi="Arial" w:cs="Arial"/>
                <w:b/>
                <w:bCs/>
              </w:rPr>
              <w:lastRenderedPageBreak/>
              <w:t>Listening to children and families – Jonny Hoyle</w:t>
            </w:r>
          </w:p>
        </w:tc>
        <w:tc>
          <w:tcPr>
            <w:tcW w:w="12048" w:type="dxa"/>
            <w:vMerge w:val="restart"/>
          </w:tcPr>
          <w:p w14:paraId="46009C34" w14:textId="6AA5BF94" w:rsidR="001034A2" w:rsidRDefault="001034A2" w:rsidP="001F5FFF">
            <w:pPr>
              <w:rPr>
                <w:rFonts w:ascii="Arial" w:eastAsia="Arial" w:hAnsi="Arial" w:cs="Arial"/>
                <w:b/>
                <w:bCs/>
              </w:rPr>
            </w:pPr>
          </w:p>
          <w:p w14:paraId="73B391CA" w14:textId="4AECEA58" w:rsidR="003268B8" w:rsidRDefault="003268B8" w:rsidP="001F5FFF">
            <w:pPr>
              <w:rPr>
                <w:rFonts w:ascii="Arial" w:eastAsia="Arial" w:hAnsi="Arial" w:cs="Arial"/>
                <w:b/>
                <w:bCs/>
              </w:rPr>
            </w:pPr>
          </w:p>
          <w:p w14:paraId="7DE70476" w14:textId="22A3228C" w:rsidR="003268B8" w:rsidRDefault="003268B8" w:rsidP="001F5FFF">
            <w:pPr>
              <w:rPr>
                <w:rFonts w:ascii="Arial" w:eastAsia="Arial" w:hAnsi="Arial" w:cs="Arial"/>
                <w:b/>
                <w:bCs/>
              </w:rPr>
            </w:pPr>
          </w:p>
          <w:p w14:paraId="67711C1D" w14:textId="79507AC5" w:rsidR="003268B8" w:rsidRDefault="003268B8" w:rsidP="001F5FFF">
            <w:pPr>
              <w:rPr>
                <w:rFonts w:ascii="Arial" w:eastAsia="Arial" w:hAnsi="Arial" w:cs="Arial"/>
                <w:b/>
                <w:bCs/>
              </w:rPr>
            </w:pPr>
          </w:p>
          <w:p w14:paraId="1F82C989" w14:textId="777A4AE2" w:rsidR="003268B8" w:rsidRDefault="003268B8" w:rsidP="001F5FFF">
            <w:pPr>
              <w:rPr>
                <w:rFonts w:ascii="Arial" w:eastAsia="Arial" w:hAnsi="Arial" w:cs="Arial"/>
                <w:b/>
                <w:bCs/>
              </w:rPr>
            </w:pPr>
          </w:p>
          <w:p w14:paraId="2997B032" w14:textId="3290CB57" w:rsidR="003268B8" w:rsidRDefault="003268B8" w:rsidP="001F5FFF">
            <w:pPr>
              <w:rPr>
                <w:rFonts w:ascii="Arial" w:eastAsia="Arial" w:hAnsi="Arial" w:cs="Arial"/>
                <w:b/>
                <w:bCs/>
              </w:rPr>
            </w:pPr>
          </w:p>
          <w:p w14:paraId="77D586F1" w14:textId="77777777" w:rsidR="003268B8" w:rsidRDefault="003268B8" w:rsidP="001F5FFF">
            <w:pPr>
              <w:rPr>
                <w:rFonts w:ascii="Arial" w:eastAsia="Arial" w:hAnsi="Arial" w:cs="Arial"/>
                <w:b/>
                <w:bCs/>
              </w:rPr>
            </w:pPr>
          </w:p>
          <w:p w14:paraId="2CD96A41" w14:textId="2D7F7311" w:rsidR="001034A2" w:rsidRDefault="001034A2" w:rsidP="001F5FFF">
            <w:pPr>
              <w:rPr>
                <w:rFonts w:ascii="Arial" w:eastAsia="Arial" w:hAnsi="Arial" w:cs="Arial"/>
                <w:b/>
                <w:bCs/>
              </w:rPr>
            </w:pPr>
          </w:p>
        </w:tc>
      </w:tr>
      <w:tr w:rsidR="001034A2" w14:paraId="74A668A3" w14:textId="77777777" w:rsidTr="000D43CE">
        <w:trPr>
          <w:trHeight w:val="1140"/>
        </w:trPr>
        <w:tc>
          <w:tcPr>
            <w:tcW w:w="3120" w:type="dxa"/>
          </w:tcPr>
          <w:p w14:paraId="3BEA6708" w14:textId="2D4FD4DC" w:rsidR="001034A2" w:rsidRDefault="003268B8" w:rsidP="001F5FFF">
            <w:pPr>
              <w:rPr>
                <w:rFonts w:ascii="Arial" w:eastAsia="Arial" w:hAnsi="Arial" w:cs="Arial"/>
                <w:b/>
                <w:bCs/>
              </w:rPr>
            </w:pPr>
            <w:r w:rsidRPr="003268B8">
              <w:rPr>
                <w:rFonts w:ascii="Arial" w:eastAsia="Arial" w:hAnsi="Arial" w:cs="Arial"/>
                <w:b/>
                <w:bCs/>
              </w:rPr>
              <w:t>Pledge:</w:t>
            </w:r>
          </w:p>
        </w:tc>
        <w:tc>
          <w:tcPr>
            <w:tcW w:w="12048" w:type="dxa"/>
            <w:vMerge/>
          </w:tcPr>
          <w:p w14:paraId="2A7F6730" w14:textId="77777777" w:rsidR="001034A2" w:rsidRDefault="001034A2" w:rsidP="001F5FFF">
            <w:pPr>
              <w:rPr>
                <w:rFonts w:ascii="Arial" w:eastAsia="Arial" w:hAnsi="Arial" w:cs="Arial"/>
                <w:b/>
                <w:bCs/>
              </w:rPr>
            </w:pPr>
          </w:p>
        </w:tc>
      </w:tr>
      <w:tr w:rsidR="003268B8" w14:paraId="4A1DAB4A" w14:textId="77777777" w:rsidTr="000D43CE">
        <w:trPr>
          <w:trHeight w:val="570"/>
        </w:trPr>
        <w:tc>
          <w:tcPr>
            <w:tcW w:w="3120" w:type="dxa"/>
          </w:tcPr>
          <w:p w14:paraId="45A335D3" w14:textId="52400319" w:rsidR="003268B8" w:rsidRPr="003268B8" w:rsidRDefault="00BA6F33" w:rsidP="003268B8">
            <w:pPr>
              <w:rPr>
                <w:rFonts w:ascii="Arial" w:eastAsia="Arial" w:hAnsi="Arial" w:cs="Arial"/>
                <w:b/>
                <w:bCs/>
              </w:rPr>
            </w:pPr>
            <w:r>
              <w:rPr>
                <w:rFonts w:ascii="Arial" w:eastAsia="Arial" w:hAnsi="Arial" w:cs="Arial"/>
                <w:b/>
                <w:bCs/>
              </w:rPr>
              <w:t xml:space="preserve">Building networks to lead change – Lisa </w:t>
            </w:r>
            <w:proofErr w:type="spellStart"/>
            <w:r>
              <w:rPr>
                <w:rFonts w:ascii="Arial" w:eastAsia="Arial" w:hAnsi="Arial" w:cs="Arial"/>
                <w:b/>
                <w:bCs/>
              </w:rPr>
              <w:t>Zaranyka</w:t>
            </w:r>
            <w:proofErr w:type="spellEnd"/>
          </w:p>
        </w:tc>
        <w:tc>
          <w:tcPr>
            <w:tcW w:w="12048" w:type="dxa"/>
            <w:vMerge w:val="restart"/>
          </w:tcPr>
          <w:p w14:paraId="0275429E" w14:textId="77777777" w:rsidR="003268B8" w:rsidRDefault="003268B8" w:rsidP="003268B8">
            <w:pPr>
              <w:rPr>
                <w:rFonts w:ascii="Arial" w:eastAsia="Arial" w:hAnsi="Arial" w:cs="Arial"/>
                <w:b/>
                <w:bCs/>
              </w:rPr>
            </w:pPr>
          </w:p>
          <w:p w14:paraId="18C3F3D5" w14:textId="77777777" w:rsidR="003268B8" w:rsidRDefault="003268B8" w:rsidP="003268B8">
            <w:pPr>
              <w:rPr>
                <w:rFonts w:ascii="Arial" w:eastAsia="Arial" w:hAnsi="Arial" w:cs="Arial"/>
                <w:b/>
                <w:bCs/>
              </w:rPr>
            </w:pPr>
          </w:p>
          <w:p w14:paraId="03FAEA05" w14:textId="77777777" w:rsidR="003268B8" w:rsidRDefault="003268B8" w:rsidP="003268B8">
            <w:pPr>
              <w:rPr>
                <w:rFonts w:ascii="Arial" w:eastAsia="Arial" w:hAnsi="Arial" w:cs="Arial"/>
                <w:b/>
                <w:bCs/>
              </w:rPr>
            </w:pPr>
          </w:p>
          <w:p w14:paraId="5FF390E5" w14:textId="77777777" w:rsidR="003268B8" w:rsidRDefault="003268B8" w:rsidP="003268B8">
            <w:pPr>
              <w:rPr>
                <w:rFonts w:ascii="Arial" w:eastAsia="Arial" w:hAnsi="Arial" w:cs="Arial"/>
                <w:b/>
                <w:bCs/>
              </w:rPr>
            </w:pPr>
          </w:p>
          <w:p w14:paraId="154F3A5D" w14:textId="77777777" w:rsidR="003268B8" w:rsidRDefault="003268B8" w:rsidP="003268B8">
            <w:pPr>
              <w:rPr>
                <w:rFonts w:ascii="Arial" w:eastAsia="Arial" w:hAnsi="Arial" w:cs="Arial"/>
                <w:b/>
                <w:bCs/>
              </w:rPr>
            </w:pPr>
          </w:p>
          <w:p w14:paraId="6738FA4B" w14:textId="77777777" w:rsidR="003268B8" w:rsidRDefault="003268B8" w:rsidP="003268B8">
            <w:pPr>
              <w:rPr>
                <w:rFonts w:ascii="Arial" w:eastAsia="Arial" w:hAnsi="Arial" w:cs="Arial"/>
                <w:b/>
                <w:bCs/>
              </w:rPr>
            </w:pPr>
          </w:p>
          <w:p w14:paraId="2154B7D8" w14:textId="1B7EB6D6" w:rsidR="003268B8" w:rsidRDefault="003268B8" w:rsidP="003268B8">
            <w:pPr>
              <w:rPr>
                <w:rFonts w:ascii="Arial" w:eastAsia="Arial" w:hAnsi="Arial" w:cs="Arial"/>
                <w:b/>
                <w:bCs/>
              </w:rPr>
            </w:pPr>
          </w:p>
        </w:tc>
      </w:tr>
      <w:tr w:rsidR="003268B8" w14:paraId="04191D29" w14:textId="77777777" w:rsidTr="000D43CE">
        <w:trPr>
          <w:trHeight w:val="570"/>
        </w:trPr>
        <w:tc>
          <w:tcPr>
            <w:tcW w:w="3120" w:type="dxa"/>
          </w:tcPr>
          <w:p w14:paraId="049EE1E3" w14:textId="5E4C7D2E" w:rsidR="003268B8" w:rsidRDefault="003268B8" w:rsidP="003268B8">
            <w:pPr>
              <w:rPr>
                <w:rFonts w:ascii="Arial" w:eastAsia="Arial" w:hAnsi="Arial" w:cs="Arial"/>
                <w:b/>
                <w:bCs/>
              </w:rPr>
            </w:pPr>
            <w:r>
              <w:rPr>
                <w:rFonts w:ascii="Arial" w:eastAsia="Arial" w:hAnsi="Arial" w:cs="Arial"/>
                <w:b/>
                <w:bCs/>
              </w:rPr>
              <w:t>Pledge:</w:t>
            </w:r>
          </w:p>
          <w:p w14:paraId="4FBBC50E" w14:textId="77777777" w:rsidR="003268B8" w:rsidRDefault="003268B8" w:rsidP="003268B8">
            <w:pPr>
              <w:rPr>
                <w:rFonts w:ascii="Arial" w:eastAsia="Arial" w:hAnsi="Arial" w:cs="Arial"/>
                <w:b/>
                <w:bCs/>
              </w:rPr>
            </w:pPr>
          </w:p>
          <w:p w14:paraId="5DDBE798" w14:textId="77777777" w:rsidR="00E279B8" w:rsidRDefault="00E279B8" w:rsidP="003268B8">
            <w:pPr>
              <w:rPr>
                <w:rFonts w:ascii="Arial" w:eastAsia="Arial" w:hAnsi="Arial" w:cs="Arial"/>
                <w:b/>
                <w:bCs/>
              </w:rPr>
            </w:pPr>
          </w:p>
          <w:p w14:paraId="29193F15" w14:textId="77777777" w:rsidR="00E279B8" w:rsidRDefault="00E279B8" w:rsidP="003268B8">
            <w:pPr>
              <w:rPr>
                <w:rFonts w:ascii="Arial" w:eastAsia="Arial" w:hAnsi="Arial" w:cs="Arial"/>
                <w:b/>
                <w:bCs/>
              </w:rPr>
            </w:pPr>
          </w:p>
          <w:p w14:paraId="37A83814" w14:textId="77777777" w:rsidR="00E279B8" w:rsidRDefault="00E279B8" w:rsidP="003268B8">
            <w:pPr>
              <w:rPr>
                <w:rFonts w:ascii="Arial" w:eastAsia="Arial" w:hAnsi="Arial" w:cs="Arial"/>
                <w:b/>
                <w:bCs/>
              </w:rPr>
            </w:pPr>
          </w:p>
          <w:p w14:paraId="583A3911" w14:textId="4895D8BA" w:rsidR="00E279B8" w:rsidRPr="17756FFB" w:rsidRDefault="00E279B8" w:rsidP="003268B8">
            <w:pPr>
              <w:rPr>
                <w:rFonts w:ascii="Arial" w:eastAsia="Arial" w:hAnsi="Arial" w:cs="Arial"/>
                <w:b/>
                <w:bCs/>
              </w:rPr>
            </w:pPr>
          </w:p>
        </w:tc>
        <w:tc>
          <w:tcPr>
            <w:tcW w:w="12048" w:type="dxa"/>
            <w:vMerge/>
          </w:tcPr>
          <w:p w14:paraId="4CAC2BCC" w14:textId="77777777" w:rsidR="003268B8" w:rsidRDefault="003268B8" w:rsidP="003268B8">
            <w:pPr>
              <w:rPr>
                <w:rFonts w:ascii="Arial" w:eastAsia="Arial" w:hAnsi="Arial" w:cs="Arial"/>
                <w:b/>
                <w:bCs/>
              </w:rPr>
            </w:pPr>
          </w:p>
        </w:tc>
      </w:tr>
      <w:tr w:rsidR="003268B8" w14:paraId="3140292F" w14:textId="77777777" w:rsidTr="000D43CE">
        <w:trPr>
          <w:trHeight w:val="285"/>
        </w:trPr>
        <w:tc>
          <w:tcPr>
            <w:tcW w:w="3120" w:type="dxa"/>
          </w:tcPr>
          <w:p w14:paraId="3FED3437" w14:textId="76708AFF" w:rsidR="003268B8" w:rsidRPr="17756FFB" w:rsidRDefault="000B77BD" w:rsidP="003268B8">
            <w:pPr>
              <w:rPr>
                <w:rFonts w:ascii="Arial" w:eastAsia="Arial" w:hAnsi="Arial" w:cs="Arial"/>
                <w:b/>
                <w:bCs/>
              </w:rPr>
            </w:pPr>
            <w:r>
              <w:rPr>
                <w:rFonts w:ascii="Arial" w:eastAsia="Arial" w:hAnsi="Arial" w:cs="Arial"/>
                <w:b/>
                <w:bCs/>
              </w:rPr>
              <w:t xml:space="preserve">The why, how and what of effective feedback - </w:t>
            </w:r>
            <w:r w:rsidRPr="00DE3E62">
              <w:rPr>
                <w:rFonts w:ascii="Arial" w:eastAsia="Arial" w:hAnsi="Arial" w:cs="Arial"/>
                <w:b/>
                <w:bCs/>
              </w:rPr>
              <w:t xml:space="preserve">Adé </w:t>
            </w:r>
            <w:proofErr w:type="spellStart"/>
            <w:r w:rsidRPr="00DE3E62">
              <w:rPr>
                <w:rFonts w:ascii="Arial" w:eastAsia="Arial" w:hAnsi="Arial" w:cs="Arial"/>
                <w:b/>
                <w:bCs/>
              </w:rPr>
              <w:t>Adéniji</w:t>
            </w:r>
            <w:proofErr w:type="spellEnd"/>
            <w:r w:rsidRPr="00DE3E62">
              <w:rPr>
                <w:rFonts w:ascii="Arial" w:eastAsia="Arial" w:hAnsi="Arial" w:cs="Arial"/>
                <w:b/>
                <w:bCs/>
              </w:rPr>
              <w:t> </w:t>
            </w:r>
          </w:p>
        </w:tc>
        <w:tc>
          <w:tcPr>
            <w:tcW w:w="12048" w:type="dxa"/>
            <w:vMerge w:val="restart"/>
          </w:tcPr>
          <w:p w14:paraId="2CBEB22B" w14:textId="77777777" w:rsidR="003268B8" w:rsidRDefault="003268B8" w:rsidP="003268B8">
            <w:pPr>
              <w:rPr>
                <w:rFonts w:ascii="Arial" w:eastAsia="Arial" w:hAnsi="Arial" w:cs="Arial"/>
                <w:b/>
                <w:bCs/>
              </w:rPr>
            </w:pPr>
          </w:p>
          <w:p w14:paraId="05B47512" w14:textId="77777777" w:rsidR="003268B8" w:rsidRDefault="003268B8" w:rsidP="003268B8">
            <w:pPr>
              <w:rPr>
                <w:rFonts w:ascii="Arial" w:eastAsia="Arial" w:hAnsi="Arial" w:cs="Arial"/>
                <w:b/>
                <w:bCs/>
              </w:rPr>
            </w:pPr>
          </w:p>
          <w:p w14:paraId="3A0DE84A" w14:textId="77777777" w:rsidR="003268B8" w:rsidRDefault="003268B8" w:rsidP="003268B8">
            <w:pPr>
              <w:rPr>
                <w:rFonts w:ascii="Arial" w:eastAsia="Arial" w:hAnsi="Arial" w:cs="Arial"/>
                <w:b/>
                <w:bCs/>
              </w:rPr>
            </w:pPr>
          </w:p>
          <w:p w14:paraId="6EC8443E" w14:textId="77777777" w:rsidR="003268B8" w:rsidRDefault="003268B8" w:rsidP="003268B8">
            <w:pPr>
              <w:rPr>
                <w:rFonts w:ascii="Arial" w:eastAsia="Arial" w:hAnsi="Arial" w:cs="Arial"/>
                <w:b/>
                <w:bCs/>
              </w:rPr>
            </w:pPr>
          </w:p>
          <w:p w14:paraId="50FA0AF9" w14:textId="77777777" w:rsidR="003268B8" w:rsidRDefault="003268B8" w:rsidP="003268B8">
            <w:pPr>
              <w:rPr>
                <w:rFonts w:ascii="Arial" w:eastAsia="Arial" w:hAnsi="Arial" w:cs="Arial"/>
                <w:b/>
                <w:bCs/>
              </w:rPr>
            </w:pPr>
          </w:p>
          <w:p w14:paraId="151E504E" w14:textId="77777777" w:rsidR="003268B8" w:rsidRDefault="003268B8" w:rsidP="003268B8">
            <w:pPr>
              <w:rPr>
                <w:rFonts w:ascii="Arial" w:eastAsia="Arial" w:hAnsi="Arial" w:cs="Arial"/>
                <w:b/>
                <w:bCs/>
              </w:rPr>
            </w:pPr>
          </w:p>
          <w:p w14:paraId="09F904F7" w14:textId="2383DF68" w:rsidR="003268B8" w:rsidRDefault="003268B8" w:rsidP="003268B8">
            <w:pPr>
              <w:rPr>
                <w:rFonts w:ascii="Arial" w:eastAsia="Arial" w:hAnsi="Arial" w:cs="Arial"/>
                <w:b/>
                <w:bCs/>
              </w:rPr>
            </w:pPr>
          </w:p>
        </w:tc>
      </w:tr>
      <w:tr w:rsidR="003268B8" w14:paraId="5ABB12BC" w14:textId="77777777" w:rsidTr="000D43CE">
        <w:trPr>
          <w:trHeight w:val="285"/>
        </w:trPr>
        <w:tc>
          <w:tcPr>
            <w:tcW w:w="3120" w:type="dxa"/>
          </w:tcPr>
          <w:p w14:paraId="50A216CF" w14:textId="77777777" w:rsidR="003268B8" w:rsidRDefault="003268B8" w:rsidP="003268B8">
            <w:pPr>
              <w:rPr>
                <w:rFonts w:ascii="Arial" w:eastAsia="Arial" w:hAnsi="Arial" w:cs="Arial"/>
                <w:b/>
                <w:bCs/>
              </w:rPr>
            </w:pPr>
            <w:r>
              <w:rPr>
                <w:rFonts w:ascii="Arial" w:eastAsia="Arial" w:hAnsi="Arial" w:cs="Arial"/>
                <w:b/>
                <w:bCs/>
              </w:rPr>
              <w:t>Pledge:</w:t>
            </w:r>
          </w:p>
          <w:p w14:paraId="6051BD89" w14:textId="77777777" w:rsidR="00E279B8" w:rsidRDefault="00E279B8" w:rsidP="003268B8">
            <w:pPr>
              <w:rPr>
                <w:rFonts w:ascii="Arial" w:eastAsia="Arial" w:hAnsi="Arial" w:cs="Arial"/>
                <w:b/>
                <w:bCs/>
              </w:rPr>
            </w:pPr>
          </w:p>
          <w:p w14:paraId="6A436798" w14:textId="77777777" w:rsidR="00E279B8" w:rsidRDefault="00E279B8" w:rsidP="003268B8">
            <w:pPr>
              <w:rPr>
                <w:rFonts w:ascii="Arial" w:eastAsia="Arial" w:hAnsi="Arial" w:cs="Arial"/>
                <w:b/>
                <w:bCs/>
              </w:rPr>
            </w:pPr>
          </w:p>
          <w:p w14:paraId="5094B6CE" w14:textId="77777777" w:rsidR="00E279B8" w:rsidRDefault="00E279B8" w:rsidP="003268B8">
            <w:pPr>
              <w:rPr>
                <w:rFonts w:ascii="Arial" w:eastAsia="Arial" w:hAnsi="Arial" w:cs="Arial"/>
                <w:b/>
                <w:bCs/>
              </w:rPr>
            </w:pPr>
          </w:p>
          <w:p w14:paraId="559660D0" w14:textId="36EA2B87" w:rsidR="00E279B8" w:rsidRPr="003268B8" w:rsidRDefault="00E279B8" w:rsidP="003268B8">
            <w:pPr>
              <w:rPr>
                <w:rFonts w:ascii="Arial" w:eastAsia="Arial" w:hAnsi="Arial" w:cs="Arial"/>
                <w:b/>
                <w:bCs/>
              </w:rPr>
            </w:pPr>
          </w:p>
        </w:tc>
        <w:tc>
          <w:tcPr>
            <w:tcW w:w="12048" w:type="dxa"/>
            <w:vMerge/>
          </w:tcPr>
          <w:p w14:paraId="050CE508" w14:textId="77777777" w:rsidR="003268B8" w:rsidRDefault="003268B8" w:rsidP="003268B8">
            <w:pPr>
              <w:rPr>
                <w:rFonts w:ascii="Arial" w:eastAsia="Arial" w:hAnsi="Arial" w:cs="Arial"/>
                <w:b/>
                <w:bCs/>
              </w:rPr>
            </w:pPr>
          </w:p>
        </w:tc>
      </w:tr>
      <w:tr w:rsidR="00905E1D" w14:paraId="7792318F" w14:textId="77777777" w:rsidTr="00905E1D">
        <w:trPr>
          <w:trHeight w:val="630"/>
        </w:trPr>
        <w:tc>
          <w:tcPr>
            <w:tcW w:w="3120" w:type="dxa"/>
          </w:tcPr>
          <w:p w14:paraId="0BCB2AE0" w14:textId="77777777" w:rsidR="00905E1D" w:rsidRPr="00D1267A" w:rsidRDefault="00905E1D" w:rsidP="003268B8">
            <w:pPr>
              <w:rPr>
                <w:rFonts w:ascii="Arial" w:eastAsia="Arial" w:hAnsi="Arial" w:cs="Arial"/>
                <w:b/>
                <w:bCs/>
              </w:rPr>
            </w:pPr>
            <w:r w:rsidRPr="00D1267A">
              <w:rPr>
                <w:rFonts w:ascii="Arial" w:eastAsia="Arial" w:hAnsi="Arial" w:cs="Arial"/>
                <w:b/>
                <w:bCs/>
              </w:rPr>
              <w:t>The why, how and what of effective supervision – David Wilkins</w:t>
            </w:r>
          </w:p>
          <w:p w14:paraId="7168F60B" w14:textId="77777777" w:rsidR="00905E1D" w:rsidRDefault="00905E1D" w:rsidP="003268B8">
            <w:pPr>
              <w:rPr>
                <w:rFonts w:ascii="Arial" w:eastAsia="Arial" w:hAnsi="Arial" w:cs="Arial"/>
                <w:b/>
                <w:bCs/>
              </w:rPr>
            </w:pPr>
          </w:p>
          <w:p w14:paraId="64D4430B" w14:textId="0C3892EB" w:rsidR="00905E1D" w:rsidRDefault="00905E1D" w:rsidP="003268B8">
            <w:pPr>
              <w:rPr>
                <w:rFonts w:ascii="Arial" w:eastAsia="Arial" w:hAnsi="Arial" w:cs="Arial"/>
                <w:b/>
                <w:bCs/>
              </w:rPr>
            </w:pPr>
          </w:p>
        </w:tc>
        <w:tc>
          <w:tcPr>
            <w:tcW w:w="12048" w:type="dxa"/>
            <w:vMerge w:val="restart"/>
          </w:tcPr>
          <w:p w14:paraId="3E1CF28F" w14:textId="77777777" w:rsidR="00905E1D" w:rsidRDefault="00905E1D" w:rsidP="003268B8">
            <w:pPr>
              <w:rPr>
                <w:rFonts w:ascii="Arial" w:eastAsia="Arial" w:hAnsi="Arial" w:cs="Arial"/>
                <w:b/>
                <w:bCs/>
              </w:rPr>
            </w:pPr>
          </w:p>
        </w:tc>
      </w:tr>
      <w:tr w:rsidR="00905E1D" w14:paraId="00D0CCD0" w14:textId="77777777" w:rsidTr="000D43CE">
        <w:trPr>
          <w:trHeight w:val="630"/>
        </w:trPr>
        <w:tc>
          <w:tcPr>
            <w:tcW w:w="3120" w:type="dxa"/>
          </w:tcPr>
          <w:p w14:paraId="6D6B4740" w14:textId="77777777" w:rsidR="00905E1D" w:rsidRDefault="00905E1D" w:rsidP="003268B8">
            <w:pPr>
              <w:rPr>
                <w:rFonts w:ascii="Arial" w:eastAsia="Arial" w:hAnsi="Arial" w:cs="Arial"/>
                <w:b/>
                <w:bCs/>
              </w:rPr>
            </w:pPr>
            <w:r>
              <w:rPr>
                <w:rFonts w:ascii="Arial" w:eastAsia="Arial" w:hAnsi="Arial" w:cs="Arial"/>
                <w:b/>
                <w:bCs/>
              </w:rPr>
              <w:t xml:space="preserve">Pledge: </w:t>
            </w:r>
          </w:p>
          <w:p w14:paraId="5EDC367F" w14:textId="6A7C0D97" w:rsidR="00905E1D" w:rsidRDefault="00905E1D" w:rsidP="003268B8">
            <w:pPr>
              <w:rPr>
                <w:rFonts w:ascii="Arial" w:eastAsia="Arial" w:hAnsi="Arial" w:cs="Arial"/>
                <w:b/>
                <w:bCs/>
              </w:rPr>
            </w:pPr>
          </w:p>
          <w:p w14:paraId="34225C02" w14:textId="77777777" w:rsidR="00E279B8" w:rsidRDefault="00E279B8" w:rsidP="003268B8">
            <w:pPr>
              <w:rPr>
                <w:rFonts w:ascii="Arial" w:eastAsia="Arial" w:hAnsi="Arial" w:cs="Arial"/>
                <w:b/>
                <w:bCs/>
              </w:rPr>
            </w:pPr>
          </w:p>
          <w:p w14:paraId="095ED217" w14:textId="77777777" w:rsidR="00905E1D" w:rsidRDefault="00905E1D" w:rsidP="003268B8">
            <w:pPr>
              <w:rPr>
                <w:rFonts w:ascii="Arial" w:eastAsia="Arial" w:hAnsi="Arial" w:cs="Arial"/>
                <w:b/>
                <w:bCs/>
              </w:rPr>
            </w:pPr>
          </w:p>
          <w:p w14:paraId="3C294ED3" w14:textId="41237C28" w:rsidR="00905E1D" w:rsidRDefault="00905E1D" w:rsidP="003268B8">
            <w:pPr>
              <w:rPr>
                <w:rFonts w:ascii="Arial" w:eastAsia="Arial" w:hAnsi="Arial" w:cs="Arial"/>
                <w:b/>
                <w:bCs/>
              </w:rPr>
            </w:pPr>
          </w:p>
        </w:tc>
        <w:tc>
          <w:tcPr>
            <w:tcW w:w="12048" w:type="dxa"/>
            <w:vMerge/>
          </w:tcPr>
          <w:p w14:paraId="17C1CC8C" w14:textId="77777777" w:rsidR="00905E1D" w:rsidRDefault="00905E1D" w:rsidP="003268B8">
            <w:pPr>
              <w:rPr>
                <w:rFonts w:ascii="Arial" w:eastAsia="Arial" w:hAnsi="Arial" w:cs="Arial"/>
                <w:b/>
                <w:bCs/>
              </w:rPr>
            </w:pPr>
          </w:p>
        </w:tc>
      </w:tr>
      <w:tr w:rsidR="00E279B8" w14:paraId="30222053" w14:textId="77777777" w:rsidTr="00E279B8">
        <w:trPr>
          <w:trHeight w:val="505"/>
        </w:trPr>
        <w:tc>
          <w:tcPr>
            <w:tcW w:w="3120" w:type="dxa"/>
          </w:tcPr>
          <w:p w14:paraId="2F25B4F5" w14:textId="3BF02AD6" w:rsidR="00E279B8" w:rsidRDefault="00E279B8" w:rsidP="003268B8">
            <w:pPr>
              <w:rPr>
                <w:rFonts w:ascii="Arial" w:eastAsia="Arial" w:hAnsi="Arial" w:cs="Arial"/>
                <w:b/>
                <w:bCs/>
              </w:rPr>
            </w:pPr>
            <w:r>
              <w:rPr>
                <w:rFonts w:ascii="Arial" w:eastAsia="Arial" w:hAnsi="Arial" w:cs="Arial"/>
                <w:b/>
                <w:bCs/>
              </w:rPr>
              <w:lastRenderedPageBreak/>
              <w:t xml:space="preserve">Building networks: part 2  - </w:t>
            </w:r>
          </w:p>
          <w:p w14:paraId="7A721DA7" w14:textId="5E4FC7D7" w:rsidR="00E279B8" w:rsidRDefault="00E279B8" w:rsidP="003268B8">
            <w:pPr>
              <w:rPr>
                <w:rFonts w:ascii="Arial" w:eastAsia="Arial" w:hAnsi="Arial" w:cs="Arial"/>
                <w:b/>
                <w:bCs/>
              </w:rPr>
            </w:pPr>
            <w:r w:rsidRPr="00E279B8">
              <w:rPr>
                <w:rFonts w:ascii="Arial" w:eastAsia="Arial" w:hAnsi="Arial" w:cs="Arial"/>
                <w:b/>
                <w:bCs/>
              </w:rPr>
              <w:t xml:space="preserve">Adé </w:t>
            </w:r>
            <w:proofErr w:type="spellStart"/>
            <w:r w:rsidRPr="00E279B8">
              <w:rPr>
                <w:rFonts w:ascii="Arial" w:eastAsia="Arial" w:hAnsi="Arial" w:cs="Arial"/>
                <w:b/>
                <w:bCs/>
              </w:rPr>
              <w:t>Adéniji</w:t>
            </w:r>
            <w:proofErr w:type="spellEnd"/>
            <w:r w:rsidRPr="00E279B8">
              <w:rPr>
                <w:rFonts w:ascii="Arial" w:eastAsia="Arial" w:hAnsi="Arial" w:cs="Arial"/>
                <w:b/>
                <w:bCs/>
              </w:rPr>
              <w:t> </w:t>
            </w:r>
          </w:p>
          <w:p w14:paraId="1FD932BC" w14:textId="77777777" w:rsidR="00E279B8" w:rsidRDefault="00E279B8" w:rsidP="003268B8">
            <w:pPr>
              <w:rPr>
                <w:rFonts w:ascii="Arial" w:eastAsia="Arial" w:hAnsi="Arial" w:cs="Arial"/>
                <w:b/>
                <w:bCs/>
              </w:rPr>
            </w:pPr>
          </w:p>
          <w:p w14:paraId="75FFA6CC" w14:textId="06E87B92" w:rsidR="00E279B8" w:rsidRDefault="00E279B8" w:rsidP="003268B8">
            <w:pPr>
              <w:rPr>
                <w:rFonts w:ascii="Arial" w:eastAsia="Arial" w:hAnsi="Arial" w:cs="Arial"/>
                <w:b/>
                <w:bCs/>
              </w:rPr>
            </w:pPr>
          </w:p>
        </w:tc>
        <w:tc>
          <w:tcPr>
            <w:tcW w:w="12048" w:type="dxa"/>
            <w:vMerge w:val="restart"/>
          </w:tcPr>
          <w:p w14:paraId="6BAEE8B4" w14:textId="77777777" w:rsidR="00E279B8" w:rsidRDefault="00E279B8" w:rsidP="003268B8">
            <w:pPr>
              <w:rPr>
                <w:rFonts w:ascii="Arial" w:eastAsia="Arial" w:hAnsi="Arial" w:cs="Arial"/>
                <w:b/>
                <w:bCs/>
              </w:rPr>
            </w:pPr>
          </w:p>
        </w:tc>
      </w:tr>
      <w:tr w:rsidR="00E279B8" w14:paraId="74500EF2" w14:textId="77777777" w:rsidTr="000D43CE">
        <w:trPr>
          <w:trHeight w:val="505"/>
        </w:trPr>
        <w:tc>
          <w:tcPr>
            <w:tcW w:w="3120" w:type="dxa"/>
          </w:tcPr>
          <w:p w14:paraId="48D8FE22" w14:textId="77777777" w:rsidR="00E279B8" w:rsidRDefault="00E279B8" w:rsidP="003268B8">
            <w:pPr>
              <w:rPr>
                <w:rFonts w:ascii="Arial" w:eastAsia="Arial" w:hAnsi="Arial" w:cs="Arial"/>
                <w:b/>
                <w:bCs/>
              </w:rPr>
            </w:pPr>
            <w:r>
              <w:rPr>
                <w:rFonts w:ascii="Arial" w:eastAsia="Arial" w:hAnsi="Arial" w:cs="Arial"/>
                <w:b/>
                <w:bCs/>
              </w:rPr>
              <w:t>Pledge:</w:t>
            </w:r>
          </w:p>
          <w:p w14:paraId="02EEBB87" w14:textId="77777777" w:rsidR="00E279B8" w:rsidRDefault="00E279B8" w:rsidP="003268B8">
            <w:pPr>
              <w:rPr>
                <w:rFonts w:ascii="Arial" w:eastAsia="Arial" w:hAnsi="Arial" w:cs="Arial"/>
                <w:b/>
                <w:bCs/>
              </w:rPr>
            </w:pPr>
          </w:p>
          <w:p w14:paraId="6C3005E2" w14:textId="77777777" w:rsidR="00E279B8" w:rsidRDefault="00E279B8" w:rsidP="003268B8">
            <w:pPr>
              <w:rPr>
                <w:rFonts w:ascii="Arial" w:eastAsia="Arial" w:hAnsi="Arial" w:cs="Arial"/>
                <w:b/>
                <w:bCs/>
              </w:rPr>
            </w:pPr>
          </w:p>
          <w:p w14:paraId="1B0D2D8A" w14:textId="1B9CDF52" w:rsidR="00E279B8" w:rsidRDefault="00E279B8" w:rsidP="003268B8">
            <w:pPr>
              <w:rPr>
                <w:rFonts w:ascii="Arial" w:eastAsia="Arial" w:hAnsi="Arial" w:cs="Arial"/>
                <w:b/>
                <w:bCs/>
              </w:rPr>
            </w:pPr>
          </w:p>
        </w:tc>
        <w:tc>
          <w:tcPr>
            <w:tcW w:w="12048" w:type="dxa"/>
            <w:vMerge/>
          </w:tcPr>
          <w:p w14:paraId="6398B476" w14:textId="77777777" w:rsidR="00E279B8" w:rsidRDefault="00E279B8" w:rsidP="003268B8">
            <w:pPr>
              <w:rPr>
                <w:rFonts w:ascii="Arial" w:eastAsia="Arial" w:hAnsi="Arial" w:cs="Arial"/>
                <w:b/>
                <w:bCs/>
              </w:rPr>
            </w:pPr>
          </w:p>
        </w:tc>
      </w:tr>
    </w:tbl>
    <w:p w14:paraId="12FC95DB" w14:textId="5A5603EA" w:rsidR="0042020F" w:rsidRPr="00EA59BD" w:rsidRDefault="0042020F" w:rsidP="17756FFB">
      <w:pPr>
        <w:rPr>
          <w:rFonts w:ascii="Arial" w:hAnsi="Arial" w:cs="Arial"/>
        </w:rPr>
      </w:pPr>
    </w:p>
    <w:p w14:paraId="30E10D50" w14:textId="26C340BB" w:rsidR="003156A6" w:rsidRDefault="00593522" w:rsidP="17756FFB">
      <w:pPr>
        <w:rPr>
          <w:rFonts w:ascii="Arial" w:hAnsi="Arial" w:cs="Arial"/>
        </w:rPr>
      </w:pPr>
      <w:r w:rsidRPr="00EA59BD">
        <w:rPr>
          <w:rFonts w:ascii="Arial" w:hAnsi="Arial" w:cs="Arial"/>
        </w:rPr>
        <w:t xml:space="preserve">Now choose one pledge </w:t>
      </w:r>
      <w:r w:rsidR="00CA2C32" w:rsidRPr="00EA59BD">
        <w:rPr>
          <w:rFonts w:ascii="Arial" w:hAnsi="Arial" w:cs="Arial"/>
        </w:rPr>
        <w:t xml:space="preserve">you are going to </w:t>
      </w:r>
      <w:proofErr w:type="spellStart"/>
      <w:r w:rsidR="00CA2C32" w:rsidRPr="00EA59BD">
        <w:rPr>
          <w:rFonts w:ascii="Arial" w:hAnsi="Arial" w:cs="Arial"/>
        </w:rPr>
        <w:t>prioritise</w:t>
      </w:r>
      <w:proofErr w:type="spellEnd"/>
      <w:r w:rsidR="00CA2C32" w:rsidRPr="00EA59BD">
        <w:rPr>
          <w:rFonts w:ascii="Arial" w:hAnsi="Arial" w:cs="Arial"/>
        </w:rPr>
        <w:t xml:space="preserve"> and unpack exactly what you need to do below to make it happen – see this as something of an action plan</w:t>
      </w:r>
      <w:r w:rsidR="00654825">
        <w:rPr>
          <w:rFonts w:ascii="Arial" w:hAnsi="Arial" w:cs="Arial"/>
        </w:rPr>
        <w:t>, reorder steps if necessary,</w:t>
      </w:r>
      <w:r w:rsidR="00CA2C32" w:rsidRPr="00EA59BD">
        <w:rPr>
          <w:rFonts w:ascii="Arial" w:hAnsi="Arial" w:cs="Arial"/>
        </w:rPr>
        <w:t xml:space="preserve"> and add </w:t>
      </w:r>
      <w:r w:rsidR="00EA59BD" w:rsidRPr="00EA59BD">
        <w:rPr>
          <w:rFonts w:ascii="Arial" w:hAnsi="Arial" w:cs="Arial"/>
        </w:rPr>
        <w:t>any detail missed by the prompt questions!</w:t>
      </w:r>
      <w:r w:rsidR="006B538C">
        <w:rPr>
          <w:rFonts w:ascii="Arial" w:hAnsi="Arial" w:cs="Arial"/>
        </w:rPr>
        <w:t xml:space="preserve"> You can use the table provided </w:t>
      </w:r>
      <w:r w:rsidR="000841AA">
        <w:rPr>
          <w:rFonts w:ascii="Arial" w:hAnsi="Arial" w:cs="Arial"/>
        </w:rPr>
        <w:t>to set this out</w:t>
      </w:r>
      <w:r w:rsidR="00704E30">
        <w:rPr>
          <w:rFonts w:ascii="Arial" w:hAnsi="Arial" w:cs="Arial"/>
        </w:rPr>
        <w:t>, if this is helpful</w:t>
      </w:r>
      <w:r w:rsidR="00883F00">
        <w:rPr>
          <w:rFonts w:ascii="Arial" w:hAnsi="Arial" w:cs="Arial"/>
        </w:rPr>
        <w:t>.</w:t>
      </w:r>
    </w:p>
    <w:p w14:paraId="1308F5AC" w14:textId="67AD3870" w:rsidR="00EA59BD" w:rsidRDefault="00BD1CFA" w:rsidP="002D4478">
      <w:pPr>
        <w:pStyle w:val="ListParagraph"/>
        <w:numPr>
          <w:ilvl w:val="0"/>
          <w:numId w:val="1"/>
        </w:numPr>
        <w:spacing w:line="720" w:lineRule="auto"/>
        <w:rPr>
          <w:rFonts w:ascii="Arial" w:hAnsi="Arial" w:cs="Arial"/>
        </w:rPr>
      </w:pPr>
      <w:r>
        <w:rPr>
          <w:rFonts w:ascii="Arial" w:hAnsi="Arial" w:cs="Arial"/>
        </w:rPr>
        <w:t>What does success look like?</w:t>
      </w:r>
    </w:p>
    <w:p w14:paraId="7B5B052A" w14:textId="1F244F1A" w:rsidR="00BD1CFA" w:rsidRDefault="00BD1CFA" w:rsidP="002D4478">
      <w:pPr>
        <w:pStyle w:val="ListParagraph"/>
        <w:numPr>
          <w:ilvl w:val="0"/>
          <w:numId w:val="1"/>
        </w:numPr>
        <w:spacing w:line="720" w:lineRule="auto"/>
        <w:rPr>
          <w:rFonts w:ascii="Arial" w:hAnsi="Arial" w:cs="Arial"/>
        </w:rPr>
      </w:pPr>
      <w:r>
        <w:rPr>
          <w:rFonts w:ascii="Arial" w:hAnsi="Arial" w:cs="Arial"/>
        </w:rPr>
        <w:t xml:space="preserve">What are the </w:t>
      </w:r>
      <w:r w:rsidR="00883F00">
        <w:rPr>
          <w:rFonts w:ascii="Arial" w:hAnsi="Arial" w:cs="Arial"/>
        </w:rPr>
        <w:t>steps you</w:t>
      </w:r>
      <w:r>
        <w:rPr>
          <w:rFonts w:ascii="Arial" w:hAnsi="Arial" w:cs="Arial"/>
        </w:rPr>
        <w:t xml:space="preserve"> will take and when do you want to have completed them by?</w:t>
      </w:r>
    </w:p>
    <w:p w14:paraId="0C1285F6" w14:textId="0E9DE4D7" w:rsidR="00BD1CFA" w:rsidRDefault="00BD1CFA" w:rsidP="002D4478">
      <w:pPr>
        <w:pStyle w:val="ListParagraph"/>
        <w:numPr>
          <w:ilvl w:val="0"/>
          <w:numId w:val="1"/>
        </w:numPr>
        <w:spacing w:line="720" w:lineRule="auto"/>
        <w:rPr>
          <w:rFonts w:ascii="Arial" w:hAnsi="Arial" w:cs="Arial"/>
        </w:rPr>
      </w:pPr>
      <w:r w:rsidRPr="00BD1CFA">
        <w:rPr>
          <w:rFonts w:ascii="Arial" w:hAnsi="Arial" w:cs="Arial"/>
        </w:rPr>
        <w:t>Who do you need to involve/talk to and how and when will you do this?</w:t>
      </w:r>
    </w:p>
    <w:p w14:paraId="5A60C31A" w14:textId="4D29A2B9" w:rsidR="00BD1CFA" w:rsidRPr="00D23234" w:rsidRDefault="00BD1CFA" w:rsidP="002D4478">
      <w:pPr>
        <w:pStyle w:val="ListParagraph"/>
        <w:numPr>
          <w:ilvl w:val="0"/>
          <w:numId w:val="1"/>
        </w:numPr>
        <w:spacing w:line="720" w:lineRule="auto"/>
        <w:rPr>
          <w:rFonts w:ascii="Arial" w:hAnsi="Arial" w:cs="Arial"/>
        </w:rPr>
      </w:pPr>
      <w:r>
        <w:rPr>
          <w:rFonts w:ascii="Arial" w:hAnsi="Arial" w:cs="Arial"/>
        </w:rPr>
        <w:t>How will you track progress and how will you hold yourself and others accountable?</w:t>
      </w:r>
    </w:p>
    <w:p w14:paraId="7ACCD15C" w14:textId="639167D7" w:rsidR="006165AC" w:rsidRDefault="006165AC" w:rsidP="17756FFB">
      <w:pPr>
        <w:pStyle w:val="ListParagraph"/>
        <w:numPr>
          <w:ilvl w:val="0"/>
          <w:numId w:val="1"/>
        </w:numPr>
        <w:spacing w:line="720" w:lineRule="auto"/>
        <w:rPr>
          <w:rFonts w:ascii="Arial" w:hAnsi="Arial" w:cs="Arial"/>
        </w:rPr>
      </w:pPr>
      <w:r>
        <w:rPr>
          <w:rFonts w:ascii="Arial" w:hAnsi="Arial" w:cs="Arial"/>
        </w:rPr>
        <w:t>What barriers might get in the way and how might you overcome them?</w:t>
      </w:r>
    </w:p>
    <w:p w14:paraId="5C4989E8" w14:textId="4C0793C6" w:rsidR="000841AA" w:rsidRDefault="000841AA" w:rsidP="000841AA">
      <w:pPr>
        <w:spacing w:line="720" w:lineRule="auto"/>
        <w:rPr>
          <w:rFonts w:ascii="Arial" w:hAnsi="Arial" w:cs="Arial"/>
        </w:rPr>
      </w:pPr>
    </w:p>
    <w:p w14:paraId="59BCEB92" w14:textId="3FA620C6" w:rsidR="000841AA" w:rsidRDefault="000841AA" w:rsidP="000841AA">
      <w:pPr>
        <w:spacing w:line="720" w:lineRule="auto"/>
        <w:rPr>
          <w:rFonts w:ascii="Arial" w:hAnsi="Arial" w:cs="Arial"/>
        </w:rPr>
      </w:pPr>
    </w:p>
    <w:tbl>
      <w:tblPr>
        <w:tblStyle w:val="TableGrid"/>
        <w:tblW w:w="0" w:type="auto"/>
        <w:tblLook w:val="04A0" w:firstRow="1" w:lastRow="0" w:firstColumn="1" w:lastColumn="0" w:noHBand="0" w:noVBand="1"/>
      </w:tblPr>
      <w:tblGrid>
        <w:gridCol w:w="2398"/>
        <w:gridCol w:w="2398"/>
        <w:gridCol w:w="2398"/>
        <w:gridCol w:w="2398"/>
        <w:gridCol w:w="2399"/>
        <w:gridCol w:w="2399"/>
      </w:tblGrid>
      <w:tr w:rsidR="00653418" w14:paraId="7D0AF09D" w14:textId="77777777" w:rsidTr="00653418">
        <w:tc>
          <w:tcPr>
            <w:tcW w:w="2398" w:type="dxa"/>
          </w:tcPr>
          <w:p w14:paraId="15DFFF0F" w14:textId="1ED76D42" w:rsidR="00653418" w:rsidRDefault="00653418" w:rsidP="00FE4310">
            <w:pPr>
              <w:rPr>
                <w:rFonts w:ascii="Arial" w:hAnsi="Arial" w:cs="Arial"/>
              </w:rPr>
            </w:pPr>
            <w:r>
              <w:rPr>
                <w:rFonts w:ascii="Arial" w:hAnsi="Arial" w:cs="Arial"/>
              </w:rPr>
              <w:lastRenderedPageBreak/>
              <w:t>Pledge</w:t>
            </w:r>
          </w:p>
        </w:tc>
        <w:tc>
          <w:tcPr>
            <w:tcW w:w="2398" w:type="dxa"/>
          </w:tcPr>
          <w:p w14:paraId="4D48AE80" w14:textId="5298D1E4" w:rsidR="00653418" w:rsidRDefault="00653418" w:rsidP="00FE4310">
            <w:pPr>
              <w:rPr>
                <w:rFonts w:ascii="Arial" w:hAnsi="Arial" w:cs="Arial"/>
              </w:rPr>
            </w:pPr>
            <w:r>
              <w:rPr>
                <w:rFonts w:ascii="Arial" w:hAnsi="Arial" w:cs="Arial"/>
              </w:rPr>
              <w:t xml:space="preserve">What </w:t>
            </w:r>
            <w:r w:rsidR="00C21943">
              <w:rPr>
                <w:rFonts w:ascii="Arial" w:hAnsi="Arial" w:cs="Arial"/>
              </w:rPr>
              <w:t>does success look like</w:t>
            </w:r>
            <w:r w:rsidR="006D4DBC">
              <w:rPr>
                <w:rFonts w:ascii="Arial" w:hAnsi="Arial" w:cs="Arial"/>
              </w:rPr>
              <w:t>?</w:t>
            </w:r>
            <w:r w:rsidR="008E32E2">
              <w:rPr>
                <w:rFonts w:ascii="Arial" w:hAnsi="Arial" w:cs="Arial"/>
              </w:rPr>
              <w:t xml:space="preserve"> </w:t>
            </w:r>
          </w:p>
        </w:tc>
        <w:tc>
          <w:tcPr>
            <w:tcW w:w="2398" w:type="dxa"/>
          </w:tcPr>
          <w:p w14:paraId="785B4C59" w14:textId="07144C1D" w:rsidR="00653418" w:rsidRDefault="00FE4310" w:rsidP="00FE4310">
            <w:pPr>
              <w:rPr>
                <w:rFonts w:ascii="Arial" w:hAnsi="Arial" w:cs="Arial"/>
              </w:rPr>
            </w:pPr>
            <w:bookmarkStart w:id="0" w:name="_Hlk131669778"/>
            <w:r>
              <w:rPr>
                <w:rFonts w:ascii="Arial" w:hAnsi="Arial" w:cs="Arial"/>
              </w:rPr>
              <w:t>What are</w:t>
            </w:r>
            <w:r w:rsidR="006D4DBC">
              <w:rPr>
                <w:rFonts w:ascii="Arial" w:hAnsi="Arial" w:cs="Arial"/>
              </w:rPr>
              <w:t xml:space="preserve"> the </w:t>
            </w:r>
            <w:r w:rsidR="00283999">
              <w:rPr>
                <w:rFonts w:ascii="Arial" w:hAnsi="Arial" w:cs="Arial"/>
              </w:rPr>
              <w:t>steps you</w:t>
            </w:r>
            <w:r>
              <w:rPr>
                <w:rFonts w:ascii="Arial" w:hAnsi="Arial" w:cs="Arial"/>
              </w:rPr>
              <w:t xml:space="preserve"> will take</w:t>
            </w:r>
            <w:r w:rsidR="00F23E99">
              <w:rPr>
                <w:rFonts w:ascii="Arial" w:hAnsi="Arial" w:cs="Arial"/>
              </w:rPr>
              <w:t xml:space="preserve"> and when </w:t>
            </w:r>
            <w:r w:rsidR="00451406">
              <w:rPr>
                <w:rFonts w:ascii="Arial" w:hAnsi="Arial" w:cs="Arial"/>
              </w:rPr>
              <w:t xml:space="preserve">do you want to </w:t>
            </w:r>
            <w:r w:rsidR="00AA70D5">
              <w:rPr>
                <w:rFonts w:ascii="Arial" w:hAnsi="Arial" w:cs="Arial"/>
              </w:rPr>
              <w:t>have completed th</w:t>
            </w:r>
            <w:r w:rsidR="003F46B4">
              <w:rPr>
                <w:rFonts w:ascii="Arial" w:hAnsi="Arial" w:cs="Arial"/>
              </w:rPr>
              <w:t>em</w:t>
            </w:r>
            <w:r w:rsidR="00AA70D5">
              <w:rPr>
                <w:rFonts w:ascii="Arial" w:hAnsi="Arial" w:cs="Arial"/>
              </w:rPr>
              <w:t xml:space="preserve"> by?</w:t>
            </w:r>
            <w:bookmarkEnd w:id="0"/>
          </w:p>
        </w:tc>
        <w:tc>
          <w:tcPr>
            <w:tcW w:w="2398" w:type="dxa"/>
          </w:tcPr>
          <w:p w14:paraId="618CE917" w14:textId="52C4FD2F" w:rsidR="00653418" w:rsidRDefault="000E3AEA" w:rsidP="00FE4310">
            <w:pPr>
              <w:rPr>
                <w:rFonts w:ascii="Arial" w:hAnsi="Arial" w:cs="Arial"/>
              </w:rPr>
            </w:pPr>
            <w:r>
              <w:rPr>
                <w:rFonts w:ascii="Arial" w:hAnsi="Arial" w:cs="Arial"/>
              </w:rPr>
              <w:t>Who do you need to involve/talk to and how and when will you do this?</w:t>
            </w:r>
          </w:p>
        </w:tc>
        <w:tc>
          <w:tcPr>
            <w:tcW w:w="2399" w:type="dxa"/>
          </w:tcPr>
          <w:p w14:paraId="75D713CF" w14:textId="73C433A7" w:rsidR="00653418" w:rsidRDefault="00867D48" w:rsidP="00FE4310">
            <w:pPr>
              <w:rPr>
                <w:rFonts w:ascii="Arial" w:hAnsi="Arial" w:cs="Arial"/>
              </w:rPr>
            </w:pPr>
            <w:r>
              <w:rPr>
                <w:rFonts w:ascii="Arial" w:hAnsi="Arial" w:cs="Arial"/>
              </w:rPr>
              <w:t xml:space="preserve">How will you track progress and </w:t>
            </w:r>
            <w:r w:rsidR="00F80BEF">
              <w:rPr>
                <w:rFonts w:ascii="Arial" w:hAnsi="Arial" w:cs="Arial"/>
              </w:rPr>
              <w:t xml:space="preserve">how will you </w:t>
            </w:r>
            <w:r w:rsidR="00417149">
              <w:rPr>
                <w:rFonts w:ascii="Arial" w:hAnsi="Arial" w:cs="Arial"/>
              </w:rPr>
              <w:t>hold</w:t>
            </w:r>
            <w:r w:rsidR="00147042">
              <w:rPr>
                <w:rFonts w:ascii="Arial" w:hAnsi="Arial" w:cs="Arial"/>
              </w:rPr>
              <w:t xml:space="preserve"> yourself and others accountable?</w:t>
            </w:r>
          </w:p>
        </w:tc>
        <w:tc>
          <w:tcPr>
            <w:tcW w:w="2399" w:type="dxa"/>
          </w:tcPr>
          <w:p w14:paraId="571FE116" w14:textId="4CFA03E9" w:rsidR="00653418" w:rsidRDefault="00147042" w:rsidP="00FE4310">
            <w:pPr>
              <w:rPr>
                <w:rFonts w:ascii="Arial" w:hAnsi="Arial" w:cs="Arial"/>
              </w:rPr>
            </w:pPr>
            <w:r>
              <w:rPr>
                <w:rFonts w:ascii="Arial" w:hAnsi="Arial" w:cs="Arial"/>
              </w:rPr>
              <w:t>What barriers might get in the way and how might you overcome them?</w:t>
            </w:r>
          </w:p>
        </w:tc>
      </w:tr>
      <w:tr w:rsidR="00653418" w14:paraId="0365539F" w14:textId="77777777" w:rsidTr="00653418">
        <w:tc>
          <w:tcPr>
            <w:tcW w:w="2398" w:type="dxa"/>
          </w:tcPr>
          <w:p w14:paraId="27BDBF42" w14:textId="77777777" w:rsidR="00653418" w:rsidRDefault="00653418" w:rsidP="00FE4310">
            <w:pPr>
              <w:rPr>
                <w:rFonts w:ascii="Arial" w:hAnsi="Arial" w:cs="Arial"/>
              </w:rPr>
            </w:pPr>
          </w:p>
        </w:tc>
        <w:tc>
          <w:tcPr>
            <w:tcW w:w="2398" w:type="dxa"/>
          </w:tcPr>
          <w:p w14:paraId="12409163" w14:textId="77777777" w:rsidR="00653418" w:rsidRDefault="00653418" w:rsidP="00FE4310">
            <w:pPr>
              <w:rPr>
                <w:rFonts w:ascii="Arial" w:hAnsi="Arial" w:cs="Arial"/>
              </w:rPr>
            </w:pPr>
          </w:p>
          <w:p w14:paraId="39F3F60F" w14:textId="77777777" w:rsidR="00AD6E96" w:rsidRDefault="00AD6E96" w:rsidP="00FE4310">
            <w:pPr>
              <w:rPr>
                <w:rFonts w:ascii="Arial" w:hAnsi="Arial" w:cs="Arial"/>
              </w:rPr>
            </w:pPr>
          </w:p>
          <w:p w14:paraId="53409164" w14:textId="77777777" w:rsidR="00AD6E96" w:rsidRDefault="00AD6E96" w:rsidP="00FE4310">
            <w:pPr>
              <w:rPr>
                <w:rFonts w:ascii="Arial" w:hAnsi="Arial" w:cs="Arial"/>
              </w:rPr>
            </w:pPr>
          </w:p>
          <w:p w14:paraId="5078DA59" w14:textId="77777777" w:rsidR="00AD6E96" w:rsidRDefault="00AD6E96" w:rsidP="00FE4310">
            <w:pPr>
              <w:rPr>
                <w:rFonts w:ascii="Arial" w:hAnsi="Arial" w:cs="Arial"/>
              </w:rPr>
            </w:pPr>
          </w:p>
          <w:p w14:paraId="672CA564" w14:textId="77777777" w:rsidR="00AD6E96" w:rsidRDefault="00AD6E96" w:rsidP="00FE4310">
            <w:pPr>
              <w:rPr>
                <w:rFonts w:ascii="Arial" w:hAnsi="Arial" w:cs="Arial"/>
              </w:rPr>
            </w:pPr>
          </w:p>
          <w:p w14:paraId="2DB7D5E9" w14:textId="77777777" w:rsidR="00AD6E96" w:rsidRDefault="00AD6E96" w:rsidP="00FE4310">
            <w:pPr>
              <w:rPr>
                <w:rFonts w:ascii="Arial" w:hAnsi="Arial" w:cs="Arial"/>
              </w:rPr>
            </w:pPr>
          </w:p>
          <w:p w14:paraId="16494FD9" w14:textId="77777777" w:rsidR="00AD6E96" w:rsidRDefault="00AD6E96" w:rsidP="00FE4310">
            <w:pPr>
              <w:rPr>
                <w:rFonts w:ascii="Arial" w:hAnsi="Arial" w:cs="Arial"/>
              </w:rPr>
            </w:pPr>
          </w:p>
          <w:p w14:paraId="4438EA86" w14:textId="77777777" w:rsidR="00AD6E96" w:rsidRDefault="00AD6E96" w:rsidP="00FE4310">
            <w:pPr>
              <w:rPr>
                <w:rFonts w:ascii="Arial" w:hAnsi="Arial" w:cs="Arial"/>
              </w:rPr>
            </w:pPr>
          </w:p>
          <w:p w14:paraId="0406C9AA" w14:textId="77777777" w:rsidR="00AD6E96" w:rsidRDefault="00AD6E96" w:rsidP="00FE4310">
            <w:pPr>
              <w:rPr>
                <w:rFonts w:ascii="Arial" w:hAnsi="Arial" w:cs="Arial"/>
              </w:rPr>
            </w:pPr>
          </w:p>
          <w:p w14:paraId="45D3B409" w14:textId="77777777" w:rsidR="00AD6E96" w:rsidRDefault="00AD6E96" w:rsidP="00FE4310">
            <w:pPr>
              <w:rPr>
                <w:rFonts w:ascii="Arial" w:hAnsi="Arial" w:cs="Arial"/>
              </w:rPr>
            </w:pPr>
          </w:p>
          <w:p w14:paraId="78A53F49" w14:textId="77777777" w:rsidR="00AD6E96" w:rsidRDefault="00AD6E96" w:rsidP="00FE4310">
            <w:pPr>
              <w:rPr>
                <w:rFonts w:ascii="Arial" w:hAnsi="Arial" w:cs="Arial"/>
              </w:rPr>
            </w:pPr>
          </w:p>
          <w:p w14:paraId="397480B3" w14:textId="77777777" w:rsidR="00AD6E96" w:rsidRDefault="00AD6E96" w:rsidP="00FE4310">
            <w:pPr>
              <w:rPr>
                <w:rFonts w:ascii="Arial" w:hAnsi="Arial" w:cs="Arial"/>
              </w:rPr>
            </w:pPr>
          </w:p>
          <w:p w14:paraId="77BF78DB" w14:textId="77777777" w:rsidR="00AD6E96" w:rsidRDefault="00AD6E96" w:rsidP="00FE4310">
            <w:pPr>
              <w:rPr>
                <w:rFonts w:ascii="Arial" w:hAnsi="Arial" w:cs="Arial"/>
              </w:rPr>
            </w:pPr>
          </w:p>
          <w:p w14:paraId="30C22F96" w14:textId="77777777" w:rsidR="00AD6E96" w:rsidRDefault="00AD6E96" w:rsidP="00FE4310">
            <w:pPr>
              <w:rPr>
                <w:rFonts w:ascii="Arial" w:hAnsi="Arial" w:cs="Arial"/>
              </w:rPr>
            </w:pPr>
          </w:p>
          <w:p w14:paraId="6C8B0E4C" w14:textId="77777777" w:rsidR="00AD6E96" w:rsidRDefault="00AD6E96" w:rsidP="00FE4310">
            <w:pPr>
              <w:rPr>
                <w:rFonts w:ascii="Arial" w:hAnsi="Arial" w:cs="Arial"/>
              </w:rPr>
            </w:pPr>
          </w:p>
          <w:p w14:paraId="642FE9E6" w14:textId="77777777" w:rsidR="00AD6E96" w:rsidRDefault="00AD6E96" w:rsidP="00FE4310">
            <w:pPr>
              <w:rPr>
                <w:rFonts w:ascii="Arial" w:hAnsi="Arial" w:cs="Arial"/>
              </w:rPr>
            </w:pPr>
          </w:p>
          <w:p w14:paraId="64ACC78E" w14:textId="77777777" w:rsidR="00AD6E96" w:rsidRDefault="00AD6E96" w:rsidP="00FE4310">
            <w:pPr>
              <w:rPr>
                <w:rFonts w:ascii="Arial" w:hAnsi="Arial" w:cs="Arial"/>
              </w:rPr>
            </w:pPr>
          </w:p>
          <w:p w14:paraId="1D77A6B1" w14:textId="77777777" w:rsidR="00AD6E96" w:rsidRDefault="00AD6E96" w:rsidP="00FE4310">
            <w:pPr>
              <w:rPr>
                <w:rFonts w:ascii="Arial" w:hAnsi="Arial" w:cs="Arial"/>
              </w:rPr>
            </w:pPr>
          </w:p>
          <w:p w14:paraId="1ECCBE8B" w14:textId="77777777" w:rsidR="00AD6E96" w:rsidRDefault="00AD6E96" w:rsidP="00FE4310">
            <w:pPr>
              <w:rPr>
                <w:rFonts w:ascii="Arial" w:hAnsi="Arial" w:cs="Arial"/>
              </w:rPr>
            </w:pPr>
          </w:p>
          <w:p w14:paraId="0B6E243E" w14:textId="77777777" w:rsidR="00AD6E96" w:rsidRDefault="00AD6E96" w:rsidP="00FE4310">
            <w:pPr>
              <w:rPr>
                <w:rFonts w:ascii="Arial" w:hAnsi="Arial" w:cs="Arial"/>
              </w:rPr>
            </w:pPr>
          </w:p>
          <w:p w14:paraId="5BA6FD5A" w14:textId="77777777" w:rsidR="00AD6E96" w:rsidRDefault="00AD6E96" w:rsidP="00FE4310">
            <w:pPr>
              <w:rPr>
                <w:rFonts w:ascii="Arial" w:hAnsi="Arial" w:cs="Arial"/>
              </w:rPr>
            </w:pPr>
          </w:p>
          <w:p w14:paraId="609282F6" w14:textId="77777777" w:rsidR="00AD6E96" w:rsidRDefault="00AD6E96" w:rsidP="00FE4310">
            <w:pPr>
              <w:rPr>
                <w:rFonts w:ascii="Arial" w:hAnsi="Arial" w:cs="Arial"/>
              </w:rPr>
            </w:pPr>
          </w:p>
          <w:p w14:paraId="5D103938" w14:textId="77777777" w:rsidR="00AD6E96" w:rsidRDefault="00AD6E96" w:rsidP="00FE4310">
            <w:pPr>
              <w:rPr>
                <w:rFonts w:ascii="Arial" w:hAnsi="Arial" w:cs="Arial"/>
              </w:rPr>
            </w:pPr>
          </w:p>
          <w:p w14:paraId="2EFBBF47" w14:textId="77777777" w:rsidR="00AD6E96" w:rsidRDefault="00AD6E96" w:rsidP="00FE4310">
            <w:pPr>
              <w:rPr>
                <w:rFonts w:ascii="Arial" w:hAnsi="Arial" w:cs="Arial"/>
              </w:rPr>
            </w:pPr>
          </w:p>
          <w:p w14:paraId="2E270CB3" w14:textId="77777777" w:rsidR="00AD6E96" w:rsidRDefault="00AD6E96" w:rsidP="00FE4310">
            <w:pPr>
              <w:rPr>
                <w:rFonts w:ascii="Arial" w:hAnsi="Arial" w:cs="Arial"/>
              </w:rPr>
            </w:pPr>
          </w:p>
          <w:p w14:paraId="355F0325" w14:textId="0AE5D4F2" w:rsidR="00AD6E96" w:rsidRDefault="00AD6E96" w:rsidP="00FE4310">
            <w:pPr>
              <w:rPr>
                <w:rFonts w:ascii="Arial" w:hAnsi="Arial" w:cs="Arial"/>
              </w:rPr>
            </w:pPr>
          </w:p>
        </w:tc>
        <w:tc>
          <w:tcPr>
            <w:tcW w:w="2398" w:type="dxa"/>
          </w:tcPr>
          <w:p w14:paraId="190876D0" w14:textId="77777777" w:rsidR="00653418" w:rsidRDefault="00653418" w:rsidP="00FE4310">
            <w:pPr>
              <w:rPr>
                <w:rFonts w:ascii="Arial" w:hAnsi="Arial" w:cs="Arial"/>
              </w:rPr>
            </w:pPr>
          </w:p>
        </w:tc>
        <w:tc>
          <w:tcPr>
            <w:tcW w:w="2398" w:type="dxa"/>
          </w:tcPr>
          <w:p w14:paraId="74C2D144" w14:textId="77777777" w:rsidR="00653418" w:rsidRDefault="00653418" w:rsidP="00FE4310">
            <w:pPr>
              <w:rPr>
                <w:rFonts w:ascii="Arial" w:hAnsi="Arial" w:cs="Arial"/>
              </w:rPr>
            </w:pPr>
          </w:p>
        </w:tc>
        <w:tc>
          <w:tcPr>
            <w:tcW w:w="2399" w:type="dxa"/>
          </w:tcPr>
          <w:p w14:paraId="70E31762" w14:textId="77777777" w:rsidR="00653418" w:rsidRDefault="00653418" w:rsidP="00FE4310">
            <w:pPr>
              <w:rPr>
                <w:rFonts w:ascii="Arial" w:hAnsi="Arial" w:cs="Arial"/>
              </w:rPr>
            </w:pPr>
          </w:p>
        </w:tc>
        <w:tc>
          <w:tcPr>
            <w:tcW w:w="2399" w:type="dxa"/>
          </w:tcPr>
          <w:p w14:paraId="53050A34" w14:textId="77777777" w:rsidR="00653418" w:rsidRDefault="00653418" w:rsidP="00FE4310">
            <w:pPr>
              <w:rPr>
                <w:rFonts w:ascii="Arial" w:hAnsi="Arial" w:cs="Arial"/>
              </w:rPr>
            </w:pPr>
          </w:p>
        </w:tc>
      </w:tr>
    </w:tbl>
    <w:p w14:paraId="63441283" w14:textId="4587097A" w:rsidR="000841AA" w:rsidRDefault="000841AA" w:rsidP="000841AA">
      <w:pPr>
        <w:spacing w:line="720" w:lineRule="auto"/>
        <w:rPr>
          <w:rFonts w:ascii="Arial" w:hAnsi="Arial" w:cs="Arial"/>
        </w:rPr>
      </w:pPr>
    </w:p>
    <w:sectPr w:rsidR="000841AA" w:rsidSect="00FC1AA4">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DBDF" w14:textId="77777777" w:rsidR="003E6E88" w:rsidRDefault="003E6E88" w:rsidP="00E96758">
      <w:pPr>
        <w:spacing w:after="0" w:line="240" w:lineRule="auto"/>
      </w:pPr>
      <w:r>
        <w:separator/>
      </w:r>
    </w:p>
  </w:endnote>
  <w:endnote w:type="continuationSeparator" w:id="0">
    <w:p w14:paraId="4935BF57" w14:textId="77777777" w:rsidR="003E6E88" w:rsidRDefault="003E6E88" w:rsidP="00E96758">
      <w:pPr>
        <w:spacing w:after="0" w:line="240" w:lineRule="auto"/>
      </w:pPr>
      <w:r>
        <w:continuationSeparator/>
      </w:r>
    </w:p>
  </w:endnote>
  <w:endnote w:type="continuationNotice" w:id="1">
    <w:p w14:paraId="76BDA5F4" w14:textId="77777777" w:rsidR="003E6E88" w:rsidRDefault="003E6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F9A0" w14:textId="0ECC4D21" w:rsidR="00E96758" w:rsidRDefault="006E6699" w:rsidP="009A0F4A">
    <w:pPr>
      <w:pStyle w:val="Footer"/>
      <w:tabs>
        <w:tab w:val="clear" w:pos="4513"/>
        <w:tab w:val="clear" w:pos="9026"/>
        <w:tab w:val="left" w:pos="7644"/>
      </w:tabs>
    </w:pPr>
    <w:r>
      <w:rPr>
        <w:noProof/>
      </w:rPr>
      <w:drawing>
        <wp:anchor distT="0" distB="0" distL="114300" distR="114300" simplePos="0" relativeHeight="251660288" behindDoc="1" locked="0" layoutInCell="1" allowOverlap="1" wp14:anchorId="1031F986" wp14:editId="30B34F25">
          <wp:simplePos x="0" y="0"/>
          <wp:positionH relativeFrom="column">
            <wp:posOffset>7670800</wp:posOffset>
          </wp:positionH>
          <wp:positionV relativeFrom="paragraph">
            <wp:posOffset>136525</wp:posOffset>
          </wp:positionV>
          <wp:extent cx="1606550" cy="393700"/>
          <wp:effectExtent l="0" t="0" r="7620" b="6350"/>
          <wp:wrapTight wrapText="bothSides">
            <wp:wrapPolygon edited="0">
              <wp:start x="1518" y="0"/>
              <wp:lineTo x="1735" y="18813"/>
              <wp:lineTo x="3253" y="20903"/>
              <wp:lineTo x="4337" y="20903"/>
              <wp:lineTo x="10843" y="19858"/>
              <wp:lineTo x="21470" y="14632"/>
              <wp:lineTo x="21470" y="11497"/>
              <wp:lineTo x="20602" y="0"/>
              <wp:lineTo x="1518"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53663"/>
                  <a:stretch/>
                </pic:blipFill>
                <pic:spPr bwMode="auto">
                  <a:xfrm>
                    <a:off x="0" y="0"/>
                    <a:ext cx="1606550" cy="393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58CC">
      <w:rPr>
        <w:noProof/>
      </w:rPr>
      <w:drawing>
        <wp:anchor distT="0" distB="0" distL="114300" distR="114300" simplePos="0" relativeHeight="251656192" behindDoc="0" locked="0" layoutInCell="1" allowOverlap="1" wp14:anchorId="6637F521" wp14:editId="1D536C74">
          <wp:simplePos x="0" y="0"/>
          <wp:positionH relativeFrom="margin">
            <wp:posOffset>-185420</wp:posOffset>
          </wp:positionH>
          <wp:positionV relativeFrom="paragraph">
            <wp:posOffset>-104140</wp:posOffset>
          </wp:positionV>
          <wp:extent cx="1403420" cy="645905"/>
          <wp:effectExtent l="0" t="0" r="6350" b="1905"/>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03420" cy="645905"/>
                  </a:xfrm>
                  <a:prstGeom prst="rect">
                    <a:avLst/>
                  </a:prstGeom>
                </pic:spPr>
              </pic:pic>
            </a:graphicData>
          </a:graphic>
          <wp14:sizeRelV relativeFrom="margin">
            <wp14:pctHeight>0</wp14:pctHeight>
          </wp14:sizeRelV>
        </wp:anchor>
      </w:drawing>
    </w:r>
    <w:r w:rsidR="009A0F4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0B24" w14:textId="77777777" w:rsidR="003E6E88" w:rsidRDefault="003E6E88" w:rsidP="00E96758">
      <w:pPr>
        <w:spacing w:after="0" w:line="240" w:lineRule="auto"/>
      </w:pPr>
      <w:r>
        <w:separator/>
      </w:r>
    </w:p>
  </w:footnote>
  <w:footnote w:type="continuationSeparator" w:id="0">
    <w:p w14:paraId="4C693D6C" w14:textId="77777777" w:rsidR="003E6E88" w:rsidRDefault="003E6E88" w:rsidP="00E96758">
      <w:pPr>
        <w:spacing w:after="0" w:line="240" w:lineRule="auto"/>
      </w:pPr>
      <w:r>
        <w:continuationSeparator/>
      </w:r>
    </w:p>
  </w:footnote>
  <w:footnote w:type="continuationNotice" w:id="1">
    <w:p w14:paraId="7A257758" w14:textId="77777777" w:rsidR="003E6E88" w:rsidRDefault="003E6E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571B" w14:textId="1689E076" w:rsidR="00E96758" w:rsidRDefault="006B2602">
    <w:pPr>
      <w:pStyle w:val="Header"/>
    </w:pPr>
    <w:r>
      <w:rPr>
        <w:noProof/>
      </w:rPr>
      <w:drawing>
        <wp:anchor distT="0" distB="485775" distL="114300" distR="114300" simplePos="0" relativeHeight="251657216" behindDoc="0" locked="0" layoutInCell="1" allowOverlap="0" wp14:anchorId="4274BFF2" wp14:editId="3E9D72AF">
          <wp:simplePos x="0" y="0"/>
          <wp:positionH relativeFrom="page">
            <wp:posOffset>510540</wp:posOffset>
          </wp:positionH>
          <wp:positionV relativeFrom="paragraph">
            <wp:posOffset>-53340</wp:posOffset>
          </wp:positionV>
          <wp:extent cx="1517015" cy="444500"/>
          <wp:effectExtent l="0" t="0" r="6985" b="0"/>
          <wp:wrapTopAndBottom/>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7015" cy="4445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08B"/>
    <w:multiLevelType w:val="hybridMultilevel"/>
    <w:tmpl w:val="9DC88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3022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EC7DEC"/>
    <w:rsid w:val="00054B4F"/>
    <w:rsid w:val="000841AA"/>
    <w:rsid w:val="000B2CC8"/>
    <w:rsid w:val="000B77BD"/>
    <w:rsid w:val="000C7BFC"/>
    <w:rsid w:val="000D43CE"/>
    <w:rsid w:val="000E3AEA"/>
    <w:rsid w:val="00103494"/>
    <w:rsid w:val="001034A2"/>
    <w:rsid w:val="00147042"/>
    <w:rsid w:val="001659E1"/>
    <w:rsid w:val="001E17BD"/>
    <w:rsid w:val="001E7EF5"/>
    <w:rsid w:val="001F5FFF"/>
    <w:rsid w:val="00203B23"/>
    <w:rsid w:val="00234EBE"/>
    <w:rsid w:val="00243068"/>
    <w:rsid w:val="00244E08"/>
    <w:rsid w:val="0027410E"/>
    <w:rsid w:val="00283999"/>
    <w:rsid w:val="00295806"/>
    <w:rsid w:val="002D4478"/>
    <w:rsid w:val="003156A6"/>
    <w:rsid w:val="003268B8"/>
    <w:rsid w:val="00374A09"/>
    <w:rsid w:val="003E6E88"/>
    <w:rsid w:val="003F46B4"/>
    <w:rsid w:val="00403902"/>
    <w:rsid w:val="00417149"/>
    <w:rsid w:val="0042020F"/>
    <w:rsid w:val="00451406"/>
    <w:rsid w:val="004A7001"/>
    <w:rsid w:val="004E2BE8"/>
    <w:rsid w:val="005047EA"/>
    <w:rsid w:val="0051431A"/>
    <w:rsid w:val="005334B1"/>
    <w:rsid w:val="00593522"/>
    <w:rsid w:val="00603BE0"/>
    <w:rsid w:val="006165AC"/>
    <w:rsid w:val="00653418"/>
    <w:rsid w:val="00653802"/>
    <w:rsid w:val="00654825"/>
    <w:rsid w:val="006B2602"/>
    <w:rsid w:val="006B538C"/>
    <w:rsid w:val="006D4DBC"/>
    <w:rsid w:val="006E6699"/>
    <w:rsid w:val="00704E30"/>
    <w:rsid w:val="0076658F"/>
    <w:rsid w:val="008166BE"/>
    <w:rsid w:val="00831F47"/>
    <w:rsid w:val="008338BA"/>
    <w:rsid w:val="00864A65"/>
    <w:rsid w:val="00867D48"/>
    <w:rsid w:val="00883F00"/>
    <w:rsid w:val="00884E74"/>
    <w:rsid w:val="008A58CC"/>
    <w:rsid w:val="008B16D6"/>
    <w:rsid w:val="008C57A1"/>
    <w:rsid w:val="008D69FF"/>
    <w:rsid w:val="008E32E2"/>
    <w:rsid w:val="00905E1D"/>
    <w:rsid w:val="00910B49"/>
    <w:rsid w:val="00917A60"/>
    <w:rsid w:val="009601B4"/>
    <w:rsid w:val="00976E5C"/>
    <w:rsid w:val="009A0F4A"/>
    <w:rsid w:val="009B7411"/>
    <w:rsid w:val="009E66C6"/>
    <w:rsid w:val="00A01A70"/>
    <w:rsid w:val="00A34471"/>
    <w:rsid w:val="00A3651D"/>
    <w:rsid w:val="00A66204"/>
    <w:rsid w:val="00A96EB9"/>
    <w:rsid w:val="00AA70D5"/>
    <w:rsid w:val="00AB3B2A"/>
    <w:rsid w:val="00AD6E96"/>
    <w:rsid w:val="00AF0A4F"/>
    <w:rsid w:val="00B719CB"/>
    <w:rsid w:val="00BA6F33"/>
    <w:rsid w:val="00BD1CFA"/>
    <w:rsid w:val="00C21943"/>
    <w:rsid w:val="00C25AFC"/>
    <w:rsid w:val="00C54AE1"/>
    <w:rsid w:val="00CA2C32"/>
    <w:rsid w:val="00CD5180"/>
    <w:rsid w:val="00D030DF"/>
    <w:rsid w:val="00D07C34"/>
    <w:rsid w:val="00D1267A"/>
    <w:rsid w:val="00D23234"/>
    <w:rsid w:val="00D40F85"/>
    <w:rsid w:val="00D8460C"/>
    <w:rsid w:val="00DE1B1D"/>
    <w:rsid w:val="00DE3E62"/>
    <w:rsid w:val="00E279B8"/>
    <w:rsid w:val="00E35026"/>
    <w:rsid w:val="00E75463"/>
    <w:rsid w:val="00E85CB6"/>
    <w:rsid w:val="00E92863"/>
    <w:rsid w:val="00E96758"/>
    <w:rsid w:val="00EA25B6"/>
    <w:rsid w:val="00EA59BD"/>
    <w:rsid w:val="00EB2B56"/>
    <w:rsid w:val="00ED68E8"/>
    <w:rsid w:val="00F23E99"/>
    <w:rsid w:val="00F713CB"/>
    <w:rsid w:val="00F72AC2"/>
    <w:rsid w:val="00F80BEF"/>
    <w:rsid w:val="00FA7148"/>
    <w:rsid w:val="00FB5DEE"/>
    <w:rsid w:val="00FC1AA4"/>
    <w:rsid w:val="00FE4310"/>
    <w:rsid w:val="00FF1668"/>
    <w:rsid w:val="03CC4EAA"/>
    <w:rsid w:val="13A697FB"/>
    <w:rsid w:val="17756FFB"/>
    <w:rsid w:val="263326BC"/>
    <w:rsid w:val="2D9B59A2"/>
    <w:rsid w:val="3AD74F14"/>
    <w:rsid w:val="49EC7DEC"/>
    <w:rsid w:val="554CC0EA"/>
    <w:rsid w:val="568EF6E5"/>
    <w:rsid w:val="60E5D41F"/>
    <w:rsid w:val="6281A480"/>
    <w:rsid w:val="6434722F"/>
    <w:rsid w:val="65D04290"/>
    <w:rsid w:val="6D82EC22"/>
    <w:rsid w:val="7FD9D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7DEC"/>
  <w15:chartTrackingRefBased/>
  <w15:docId w15:val="{896E41DF-B891-4D01-8C80-C925AD0B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96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758"/>
  </w:style>
  <w:style w:type="paragraph" w:styleId="Footer">
    <w:name w:val="footer"/>
    <w:basedOn w:val="Normal"/>
    <w:link w:val="FooterChar"/>
    <w:uiPriority w:val="99"/>
    <w:unhideWhenUsed/>
    <w:rsid w:val="00E96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758"/>
  </w:style>
  <w:style w:type="paragraph" w:styleId="ListParagraph">
    <w:name w:val="List Paragraph"/>
    <w:basedOn w:val="Normal"/>
    <w:uiPriority w:val="34"/>
    <w:qFormat/>
    <w:rsid w:val="00EA59BD"/>
    <w:pPr>
      <w:ind w:left="720"/>
      <w:contextualSpacing/>
    </w:pPr>
  </w:style>
  <w:style w:type="paragraph" w:customStyle="1" w:styleId="BodyText1">
    <w:name w:val="Body Text1"/>
    <w:basedOn w:val="Normal"/>
    <w:qFormat/>
    <w:rsid w:val="000C7BFC"/>
    <w:pPr>
      <w:suppressAutoHyphens/>
      <w:autoSpaceDE w:val="0"/>
      <w:autoSpaceDN w:val="0"/>
      <w:adjustRightInd w:val="0"/>
      <w:spacing w:after="280" w:line="288" w:lineRule="auto"/>
      <w:textAlignment w:val="center"/>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a37efe-165b-42d7-a33d-26e30aa6e53b">
      <Terms xmlns="http://schemas.microsoft.com/office/infopath/2007/PartnerControls"/>
    </lcf76f155ced4ddcb4097134ff3c332f>
    <TaxCatchAll xmlns="535a1f9a-b86d-4beb-9da6-7bde6bb47bb6" xsi:nil="true"/>
    <SharedWithUsers xmlns="535a1f9a-b86d-4beb-9da6-7bde6bb47bb6">
      <UserInfo>
        <DisplayName>Sophie Price</DisplayName>
        <AccountId>1041</AccountId>
        <AccountType/>
      </UserInfo>
      <UserInfo>
        <DisplayName>Ruby Quinnell</DisplayName>
        <AccountId>699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796E9AF1E4AC49805F545FC5E20CCF" ma:contentTypeVersion="18" ma:contentTypeDescription="Create a new document." ma:contentTypeScope="" ma:versionID="47e5a99b6d5bb4066d2e2be40e81e195">
  <xsd:schema xmlns:xsd="http://www.w3.org/2001/XMLSchema" xmlns:xs="http://www.w3.org/2001/XMLSchema" xmlns:p="http://schemas.microsoft.com/office/2006/metadata/properties" xmlns:ns2="5ca37efe-165b-42d7-a33d-26e30aa6e53b" xmlns:ns3="535a1f9a-b86d-4beb-9da6-7bde6bb47bb6" targetNamespace="http://schemas.microsoft.com/office/2006/metadata/properties" ma:root="true" ma:fieldsID="36bbe1c0197f60dcbdefe6888fb76cc0" ns2:_="" ns3:_="">
    <xsd:import namespace="5ca37efe-165b-42d7-a33d-26e30aa6e53b"/>
    <xsd:import namespace="535a1f9a-b86d-4beb-9da6-7bde6bb47bb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37efe-165b-42d7-a33d-26e30aa6e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5aeeb3-3e7d-4c20-a31e-cadcc35f106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a1f9a-b86d-4beb-9da6-7bde6bb47b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0dca24-c025-436b-a84e-4a2115ea5851}" ma:internalName="TaxCatchAll" ma:showField="CatchAllData" ma:web="535a1f9a-b86d-4beb-9da6-7bde6bb47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3E631-DF60-4734-8F3F-923F0A66B8F0}">
  <ds:schemaRefs>
    <ds:schemaRef ds:uri="http://schemas.microsoft.com/sharepoint/v3/contenttype/forms"/>
  </ds:schemaRefs>
</ds:datastoreItem>
</file>

<file path=customXml/itemProps2.xml><?xml version="1.0" encoding="utf-8"?>
<ds:datastoreItem xmlns:ds="http://schemas.openxmlformats.org/officeDocument/2006/customXml" ds:itemID="{70E018BD-75EE-4913-A8DD-18C58BE1745D}">
  <ds:schemaRefs>
    <ds:schemaRef ds:uri="http://schemas.microsoft.com/office/2006/metadata/properties"/>
    <ds:schemaRef ds:uri="http://schemas.microsoft.com/office/infopath/2007/PartnerControls"/>
    <ds:schemaRef ds:uri="5ca37efe-165b-42d7-a33d-26e30aa6e53b"/>
    <ds:schemaRef ds:uri="535a1f9a-b86d-4beb-9da6-7bde6bb47bb6"/>
  </ds:schemaRefs>
</ds:datastoreItem>
</file>

<file path=customXml/itemProps3.xml><?xml version="1.0" encoding="utf-8"?>
<ds:datastoreItem xmlns:ds="http://schemas.openxmlformats.org/officeDocument/2006/customXml" ds:itemID="{831D1366-A9E1-4937-BCCA-392145740765}"/>
</file>

<file path=docProps/app.xml><?xml version="1.0" encoding="utf-8"?>
<Properties xmlns="http://schemas.openxmlformats.org/officeDocument/2006/extended-properties" xmlns:vt="http://schemas.openxmlformats.org/officeDocument/2006/docPropsVTypes">
  <Template>Normal</Template>
  <TotalTime>13</TotalTime>
  <Pages>4</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Anjuli Obaro</dc:creator>
  <cp:keywords/>
  <dc:description/>
  <cp:lastModifiedBy>Ailsa Campbell</cp:lastModifiedBy>
  <cp:revision>3</cp:revision>
  <dcterms:created xsi:type="dcterms:W3CDTF">2023-04-06T09:40:00Z</dcterms:created>
  <dcterms:modified xsi:type="dcterms:W3CDTF">2023-04-06T09:50:00Z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0x010100C6796E9AF1E4AC49805F545FC5E20CCF</vt:lpwstr>
  </property>
  <property fmtid="{D5CDD505-2E9C-101B-9397-08002B2CF9AE}" pid="3" name="MediaServiceImageTags">
    <vt:lpwstr/>
  </property>
</Properties>
</file>