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ABF8" w14:textId="18598D95" w:rsidR="009E143C" w:rsidRPr="00A03CAC" w:rsidRDefault="00515CAE" w:rsidP="17B96BD4">
      <w:pPr>
        <w:pStyle w:val="Heading1"/>
        <w:rPr>
          <w:color w:val="02CCA3" w:themeColor="accent5"/>
        </w:rPr>
      </w:pPr>
      <w:r w:rsidRPr="17B96BD4">
        <w:rPr>
          <w:color w:val="02CCA3" w:themeColor="accent5"/>
        </w:rPr>
        <w:t xml:space="preserve">Public narrative </w:t>
      </w:r>
    </w:p>
    <w:p w14:paraId="5B4CF9B4" w14:textId="4D8E19CB" w:rsidR="009E143C" w:rsidRPr="00A03CAC" w:rsidRDefault="647B2F61" w:rsidP="009E143C">
      <w:pPr>
        <w:pStyle w:val="Heading1"/>
        <w:rPr>
          <w:color w:val="02CCA3" w:themeColor="accent2"/>
        </w:rPr>
      </w:pPr>
      <w:r w:rsidRPr="17B96BD4">
        <w:rPr>
          <w:color w:val="02CCA3" w:themeColor="accent5"/>
        </w:rPr>
        <w:t>D</w:t>
      </w:r>
      <w:r w:rsidR="00515CAE" w:rsidRPr="17B96BD4">
        <w:rPr>
          <w:color w:val="02CCA3" w:themeColor="accent5"/>
        </w:rPr>
        <w:t>eliberate practice session guidance</w:t>
      </w:r>
      <w:r w:rsidR="6668FC80" w:rsidRPr="17B96BD4">
        <w:rPr>
          <w:color w:val="02CCA3" w:themeColor="accent5"/>
        </w:rPr>
        <w:t xml:space="preserve"> for coaches</w:t>
      </w:r>
      <w:r w:rsidR="0219F23D" w:rsidRPr="17B96BD4">
        <w:rPr>
          <w:color w:val="02CCA3" w:themeColor="accent5"/>
        </w:rPr>
        <w:t xml:space="preserve"> – Pathway 2, Cohort 4</w:t>
      </w:r>
    </w:p>
    <w:p w14:paraId="3F8C818B" w14:textId="677D7CAD" w:rsidR="78C76600" w:rsidRDefault="78C76600" w:rsidP="17B96BD4">
      <w:pPr>
        <w:pStyle w:val="BodyText1"/>
      </w:pPr>
      <w:r w:rsidRPr="17B96BD4">
        <w:rPr>
          <w:i/>
          <w:iCs/>
        </w:rPr>
        <w:t>Running between 27 November - 8 December</w:t>
      </w:r>
    </w:p>
    <w:p w14:paraId="0848EDEB" w14:textId="478E984B" w:rsidR="00515CAE" w:rsidRPr="00A03CAC" w:rsidRDefault="00515CAE" w:rsidP="00515CAE">
      <w:pPr>
        <w:pStyle w:val="Heading2"/>
        <w:rPr>
          <w:color w:val="FF6700" w:themeColor="accent6"/>
        </w:rPr>
      </w:pPr>
      <w:r w:rsidRPr="17B96BD4">
        <w:rPr>
          <w:color w:val="FF6700" w:themeColor="accent6"/>
        </w:rPr>
        <w:t>What is public narrative?</w:t>
      </w:r>
    </w:p>
    <w:p w14:paraId="00D8492F" w14:textId="1A37F431" w:rsidR="644B7FB7" w:rsidRDefault="644B7FB7" w:rsidP="17B96BD4">
      <w:pPr>
        <w:spacing w:after="0" w:line="240" w:lineRule="auto"/>
        <w:rPr>
          <w:rStyle w:val="normaltextrun"/>
          <w:rFonts w:eastAsiaTheme="minorEastAsia" w:cstheme="minorBidi"/>
          <w:sz w:val="22"/>
          <w:szCs w:val="22"/>
        </w:rPr>
      </w:pPr>
      <w:r w:rsidRPr="17B96BD4">
        <w:rPr>
          <w:rStyle w:val="normaltextrun"/>
          <w:rFonts w:eastAsiaTheme="minorEastAsia" w:cstheme="minorBidi"/>
          <w:sz w:val="22"/>
          <w:szCs w:val="22"/>
        </w:rPr>
        <w:t xml:space="preserve">Public narrative is a tool for leaders created by Marshall Ganz, a Harvard lecturer. He recognised that stories are a natural way in which we make sense of the world, and that through storytelling people can be brought together around a common goal and motivated into action.  Stories connect not only with our hearts but with our heads and follow a structure with which we are familiar and have the </w:t>
      </w:r>
      <w:r w:rsidRPr="17B96BD4">
        <w:rPr>
          <w:rFonts w:eastAsiaTheme="minorEastAsia" w:cstheme="minorBidi"/>
          <w:sz w:val="22"/>
          <w:szCs w:val="22"/>
        </w:rPr>
        <w:t>capacity to make connections and bring us together. If leaders create their own narrative, they have an opportunity to connect with and inspire the people they work alongside.</w:t>
      </w:r>
    </w:p>
    <w:p w14:paraId="3FE70B34" w14:textId="2C0205A1" w:rsidR="17B96BD4" w:rsidRDefault="17B96BD4" w:rsidP="17B96BD4">
      <w:pPr>
        <w:spacing w:after="0" w:line="240" w:lineRule="auto"/>
        <w:rPr>
          <w:rFonts w:eastAsiaTheme="minorEastAsia" w:cstheme="minorBidi"/>
          <w:sz w:val="22"/>
          <w:szCs w:val="22"/>
        </w:rPr>
      </w:pPr>
    </w:p>
    <w:p w14:paraId="173A50C3" w14:textId="612E35C5" w:rsidR="00F6080A" w:rsidRDefault="00A03CAC" w:rsidP="17B96BD4">
      <w:pPr>
        <w:pStyle w:val="BodyText1"/>
        <w:rPr>
          <w:color w:val="FF6700" w:themeColor="accent6"/>
          <w:sz w:val="28"/>
          <w:szCs w:val="28"/>
        </w:rPr>
      </w:pPr>
      <w:r w:rsidRPr="17B96BD4">
        <w:rPr>
          <w:color w:val="FF6700" w:themeColor="accent6"/>
          <w:sz w:val="28"/>
          <w:szCs w:val="28"/>
        </w:rPr>
        <w:t>What will leaders know and bring to your session?</w:t>
      </w:r>
    </w:p>
    <w:p w14:paraId="54A5B590" w14:textId="0DD674E3" w:rsidR="00A03CAC" w:rsidRPr="00A03CAC" w:rsidRDefault="00A03CAC" w:rsidP="00A03CAC">
      <w:pPr>
        <w:pStyle w:val="BodyText1"/>
      </w:pPr>
      <w:r>
        <w:t>Leaders will have completed a</w:t>
      </w:r>
      <w:r w:rsidR="1DBAB215">
        <w:t xml:space="preserve"> newly designed</w:t>
      </w:r>
      <w:r>
        <w:t xml:space="preserve"> self-directed </w:t>
      </w:r>
      <w:r w:rsidR="521DD971">
        <w:t xml:space="preserve">online </w:t>
      </w:r>
      <w:r>
        <w:t>module on public narrative</w:t>
      </w:r>
      <w:r w:rsidR="4D83F59A">
        <w:t>.</w:t>
      </w:r>
      <w:r w:rsidR="6AC240B2">
        <w:t xml:space="preserve"> </w:t>
      </w:r>
      <w:r>
        <w:t>The outcomes for this self-</w:t>
      </w:r>
      <w:r w:rsidR="2B8FBAE3">
        <w:t>d</w:t>
      </w:r>
      <w:r>
        <w:t>irected module are:</w:t>
      </w:r>
    </w:p>
    <w:p w14:paraId="6145236C" w14:textId="12F683E1" w:rsidR="720D8A88" w:rsidRDefault="720D8A88" w:rsidP="65093128">
      <w:pPr>
        <w:pStyle w:val="BodyText1"/>
        <w:numPr>
          <w:ilvl w:val="0"/>
          <w:numId w:val="27"/>
        </w:numPr>
        <w:rPr>
          <w:rFonts w:eastAsia="Arial"/>
          <w:color w:val="000000" w:themeColor="text1"/>
        </w:rPr>
      </w:pPr>
      <w:r w:rsidRPr="65093128">
        <w:rPr>
          <w:rStyle w:val="normaltextrun"/>
          <w:rFonts w:eastAsia="Arial"/>
          <w:color w:val="000000" w:themeColor="text1"/>
        </w:rPr>
        <w:t xml:space="preserve">Develop an understanding of public narrative and consider its relevance and applicability within your own approach to </w:t>
      </w:r>
      <w:proofErr w:type="gramStart"/>
      <w:r w:rsidRPr="65093128">
        <w:rPr>
          <w:rStyle w:val="normaltextrun"/>
          <w:rFonts w:eastAsia="Arial"/>
          <w:color w:val="000000" w:themeColor="text1"/>
        </w:rPr>
        <w:t>leadership</w:t>
      </w:r>
      <w:proofErr w:type="gramEnd"/>
    </w:p>
    <w:p w14:paraId="2DFFB3BC" w14:textId="12F683E1" w:rsidR="720D8A88" w:rsidRDefault="720D8A88" w:rsidP="65093128">
      <w:pPr>
        <w:pStyle w:val="ListParagraph"/>
        <w:numPr>
          <w:ilvl w:val="0"/>
          <w:numId w:val="27"/>
        </w:numPr>
        <w:spacing w:after="0" w:line="240" w:lineRule="auto"/>
        <w:rPr>
          <w:rFonts w:eastAsia="Arial"/>
          <w:color w:val="000000" w:themeColor="text1"/>
        </w:rPr>
      </w:pPr>
      <w:r w:rsidRPr="17B96BD4">
        <w:rPr>
          <w:rStyle w:val="normaltextrun"/>
          <w:rFonts w:eastAsia="Arial"/>
          <w:color w:val="000000" w:themeColor="text1"/>
        </w:rPr>
        <w:t xml:space="preserve">Write your own public narrative and prepare to practice with colleagues in your first deliberate practice group </w:t>
      </w:r>
      <w:proofErr w:type="gramStart"/>
      <w:r w:rsidRPr="17B96BD4">
        <w:rPr>
          <w:rStyle w:val="normaltextrun"/>
          <w:rFonts w:eastAsia="Arial"/>
          <w:color w:val="000000" w:themeColor="text1"/>
        </w:rPr>
        <w:t>session</w:t>
      </w:r>
      <w:proofErr w:type="gramEnd"/>
      <w:r w:rsidRPr="17B96BD4">
        <w:rPr>
          <w:rStyle w:val="normaltextrun"/>
          <w:rFonts w:eastAsia="Arial"/>
          <w:color w:val="000000" w:themeColor="text1"/>
        </w:rPr>
        <w:t> </w:t>
      </w:r>
    </w:p>
    <w:p w14:paraId="4ACA3ACA" w14:textId="0182400C" w:rsidR="17B96BD4" w:rsidRDefault="17B96BD4" w:rsidP="17B96BD4">
      <w:pPr>
        <w:spacing w:after="0" w:line="240" w:lineRule="auto"/>
        <w:rPr>
          <w:rFonts w:ascii="Arial" w:eastAsia="Arial" w:hAnsi="Arial" w:cs="Arial"/>
          <w:sz w:val="22"/>
          <w:szCs w:val="22"/>
        </w:rPr>
      </w:pPr>
    </w:p>
    <w:p w14:paraId="13DD34F7" w14:textId="65B313A3" w:rsidR="7283B8D8" w:rsidRDefault="7283B8D8" w:rsidP="17B96BD4">
      <w:pPr>
        <w:spacing w:after="0" w:line="240" w:lineRule="auto"/>
        <w:rPr>
          <w:rFonts w:ascii="Arial" w:eastAsia="Arial" w:hAnsi="Arial" w:cs="Arial"/>
          <w:sz w:val="22"/>
          <w:szCs w:val="22"/>
        </w:rPr>
      </w:pPr>
      <w:r w:rsidRPr="17B96BD4">
        <w:rPr>
          <w:rStyle w:val="normaltextrun"/>
          <w:rFonts w:ascii="Arial" w:eastAsia="Arial" w:hAnsi="Arial" w:cs="Arial"/>
          <w:sz w:val="22"/>
          <w:szCs w:val="22"/>
        </w:rPr>
        <w:t>Leaders will have been introduced to the concept of deliberate practice at the end of the public narrative module. The following is taken from the module:</w:t>
      </w:r>
    </w:p>
    <w:p w14:paraId="64180569" w14:textId="472E7FE3" w:rsidR="17B96BD4" w:rsidRDefault="17B96BD4" w:rsidP="17B96BD4">
      <w:pPr>
        <w:spacing w:after="0" w:line="240" w:lineRule="auto"/>
        <w:rPr>
          <w:rFonts w:eastAsiaTheme="minorEastAsia" w:cstheme="minorBidi"/>
          <w:color w:val="auto"/>
          <w:sz w:val="22"/>
          <w:szCs w:val="22"/>
        </w:rPr>
      </w:pPr>
    </w:p>
    <w:p w14:paraId="4584031B" w14:textId="50779534" w:rsidR="7283B8D8" w:rsidRDefault="7283B8D8" w:rsidP="17B96BD4">
      <w:pPr>
        <w:spacing w:after="0" w:line="240" w:lineRule="auto"/>
        <w:rPr>
          <w:rFonts w:eastAsiaTheme="minorEastAsia" w:cstheme="minorBidi"/>
          <w:i/>
          <w:iCs/>
          <w:color w:val="auto"/>
          <w:sz w:val="22"/>
          <w:szCs w:val="22"/>
        </w:rPr>
      </w:pPr>
      <w:r w:rsidRPr="17B96BD4">
        <w:rPr>
          <w:rFonts w:eastAsiaTheme="minorEastAsia" w:cstheme="minorBidi"/>
          <w:i/>
          <w:iCs/>
          <w:color w:val="auto"/>
          <w:sz w:val="22"/>
          <w:szCs w:val="22"/>
        </w:rPr>
        <w:t>Deliberate practice provides a structure to practice specific skills, making implementing new techniques into practice more likely and effective. You will have three deliberate practice sessions across the Pathways programme. In your first deliberate practice session, you and your colleagues will have the opportunity to practice your public narrative and receive feedback from your peers. We would like your final narrative to be around</w:t>
      </w:r>
      <w:r w:rsidRPr="17B96BD4">
        <w:rPr>
          <w:rFonts w:eastAsiaTheme="minorEastAsia" w:cstheme="minorBidi"/>
          <w:b/>
          <w:bCs/>
          <w:i/>
          <w:iCs/>
          <w:color w:val="auto"/>
          <w:sz w:val="22"/>
          <w:szCs w:val="22"/>
        </w:rPr>
        <w:t xml:space="preserve"> 3-4</w:t>
      </w:r>
      <w:r w:rsidRPr="17B96BD4">
        <w:rPr>
          <w:rFonts w:eastAsiaTheme="minorEastAsia" w:cstheme="minorBidi"/>
          <w:i/>
          <w:iCs/>
          <w:color w:val="auto"/>
          <w:sz w:val="22"/>
          <w:szCs w:val="22"/>
        </w:rPr>
        <w:t xml:space="preserve"> </w:t>
      </w:r>
      <w:r w:rsidRPr="17B96BD4">
        <w:rPr>
          <w:rFonts w:eastAsiaTheme="minorEastAsia" w:cstheme="minorBidi"/>
          <w:b/>
          <w:bCs/>
          <w:i/>
          <w:iCs/>
          <w:color w:val="auto"/>
          <w:sz w:val="22"/>
          <w:szCs w:val="22"/>
        </w:rPr>
        <w:t>minutes</w:t>
      </w:r>
      <w:r w:rsidRPr="17B96BD4">
        <w:rPr>
          <w:rFonts w:eastAsiaTheme="minorEastAsia" w:cstheme="minorBidi"/>
          <w:i/>
          <w:iCs/>
          <w:color w:val="auto"/>
          <w:sz w:val="22"/>
          <w:szCs w:val="22"/>
        </w:rPr>
        <w:t xml:space="preserve"> in speech, and no longer than </w:t>
      </w:r>
      <w:r w:rsidRPr="17B96BD4">
        <w:rPr>
          <w:rFonts w:eastAsiaTheme="minorEastAsia" w:cstheme="minorBidi"/>
          <w:b/>
          <w:bCs/>
          <w:i/>
          <w:iCs/>
          <w:color w:val="auto"/>
          <w:sz w:val="22"/>
          <w:szCs w:val="22"/>
        </w:rPr>
        <w:t>5</w:t>
      </w:r>
      <w:r w:rsidRPr="17B96BD4">
        <w:rPr>
          <w:rFonts w:eastAsiaTheme="minorEastAsia" w:cstheme="minorBidi"/>
          <w:i/>
          <w:iCs/>
          <w:color w:val="auto"/>
          <w:sz w:val="22"/>
          <w:szCs w:val="22"/>
        </w:rPr>
        <w:t xml:space="preserve"> </w:t>
      </w:r>
      <w:r w:rsidRPr="17B96BD4">
        <w:rPr>
          <w:rFonts w:eastAsiaTheme="minorEastAsia" w:cstheme="minorBidi"/>
          <w:b/>
          <w:bCs/>
          <w:i/>
          <w:iCs/>
          <w:color w:val="auto"/>
          <w:sz w:val="22"/>
          <w:szCs w:val="22"/>
        </w:rPr>
        <w:t>minutes</w:t>
      </w:r>
      <w:r w:rsidRPr="17B96BD4">
        <w:rPr>
          <w:rFonts w:eastAsiaTheme="minorEastAsia" w:cstheme="minorBidi"/>
          <w:i/>
          <w:iCs/>
          <w:color w:val="auto"/>
          <w:sz w:val="22"/>
          <w:szCs w:val="22"/>
        </w:rPr>
        <w:t>.</w:t>
      </w:r>
    </w:p>
    <w:p w14:paraId="320BD40F" w14:textId="3799EF86" w:rsidR="00A03CAC" w:rsidRDefault="00A03CAC" w:rsidP="17B96BD4">
      <w:pPr>
        <w:pStyle w:val="Heading2"/>
        <w:rPr>
          <w:color w:val="FF6700" w:themeColor="accent6"/>
        </w:rPr>
      </w:pPr>
      <w:r w:rsidRPr="17B96BD4">
        <w:rPr>
          <w:color w:val="FF6700" w:themeColor="accent6"/>
        </w:rPr>
        <w:t>What are the outcomes of your session</w:t>
      </w:r>
      <w:r w:rsidR="28140181" w:rsidRPr="17B96BD4">
        <w:rPr>
          <w:color w:val="FF6700" w:themeColor="accent6"/>
        </w:rPr>
        <w:t>?</w:t>
      </w:r>
    </w:p>
    <w:p w14:paraId="6EA8BD6F" w14:textId="6D37AEEC" w:rsidR="00A03CAC" w:rsidRPr="00A03CAC" w:rsidRDefault="00A03CAC" w:rsidP="00A03CAC">
      <w:pPr>
        <w:pStyle w:val="BodyText1"/>
      </w:pPr>
      <w:r>
        <w:t>By the end of your session, leaders will have</w:t>
      </w:r>
      <w:r w:rsidR="44E42B5D">
        <w:t xml:space="preserve">: </w:t>
      </w:r>
    </w:p>
    <w:p w14:paraId="0E61353D" w14:textId="09E85E53" w:rsidR="00A03CAC" w:rsidRPr="00A03CAC" w:rsidRDefault="7BCB7DDB" w:rsidP="00A03CAC">
      <w:pPr>
        <w:pStyle w:val="BodyText1"/>
        <w:numPr>
          <w:ilvl w:val="0"/>
          <w:numId w:val="28"/>
        </w:numPr>
      </w:pPr>
      <w:r>
        <w:lastRenderedPageBreak/>
        <w:t>P</w:t>
      </w:r>
      <w:r w:rsidR="00A03CAC">
        <w:t>racti</w:t>
      </w:r>
      <w:r w:rsidR="1FC21967">
        <w:t>s</w:t>
      </w:r>
      <w:r w:rsidR="00A03CAC">
        <w:t>ed their prepared public narrative</w:t>
      </w:r>
      <w:r w:rsidR="08A07A3A">
        <w:t>.</w:t>
      </w:r>
    </w:p>
    <w:p w14:paraId="424415B7" w14:textId="6AEAEF34" w:rsidR="00A03CAC" w:rsidRPr="00A03CAC" w:rsidRDefault="00A03CAC" w:rsidP="00A03CAC">
      <w:pPr>
        <w:pStyle w:val="BodyText1"/>
        <w:numPr>
          <w:ilvl w:val="0"/>
          <w:numId w:val="28"/>
        </w:numPr>
      </w:pPr>
      <w:r>
        <w:t>Received feedback from their peers and had the opportunity to re-practi</w:t>
      </w:r>
      <w:r w:rsidR="36104875">
        <w:t>s</w:t>
      </w:r>
      <w:r>
        <w:t>e based on that feedback</w:t>
      </w:r>
      <w:r w:rsidR="446F383D">
        <w:t>.</w:t>
      </w:r>
    </w:p>
    <w:p w14:paraId="4901DBEE" w14:textId="7A55D753" w:rsidR="00A03CAC" w:rsidRPr="00A03CAC" w:rsidRDefault="00A03CAC" w:rsidP="00A03CAC">
      <w:pPr>
        <w:pStyle w:val="BodyText1"/>
        <w:numPr>
          <w:ilvl w:val="0"/>
          <w:numId w:val="28"/>
        </w:numPr>
      </w:pPr>
      <w:r>
        <w:t>Developed confidence and the ability to apply public narrative in their work as a leader</w:t>
      </w:r>
      <w:r w:rsidR="33BA005B">
        <w:t>.</w:t>
      </w:r>
    </w:p>
    <w:p w14:paraId="17CFB619" w14:textId="5F2268F4" w:rsidR="00A03CAC" w:rsidRDefault="00A03CAC" w:rsidP="00A03CAC">
      <w:pPr>
        <w:pStyle w:val="Heading2"/>
        <w:rPr>
          <w:color w:val="FF6700" w:themeColor="accent6"/>
        </w:rPr>
      </w:pPr>
      <w:r w:rsidRPr="17B96BD4">
        <w:rPr>
          <w:color w:val="FF6700" w:themeColor="accent6"/>
        </w:rPr>
        <w:t xml:space="preserve">How </w:t>
      </w:r>
      <w:r w:rsidR="099E8137" w:rsidRPr="17B96BD4">
        <w:rPr>
          <w:color w:val="FF6700" w:themeColor="accent6"/>
        </w:rPr>
        <w:t>the session will be organised</w:t>
      </w:r>
    </w:p>
    <w:p w14:paraId="307D96FA" w14:textId="470DC2DC" w:rsidR="099E8137" w:rsidRDefault="099E8137" w:rsidP="17B96BD4">
      <w:pPr>
        <w:pStyle w:val="BodyText1"/>
      </w:pPr>
      <w:r>
        <w:t xml:space="preserve">A Pathways member of staff will open the online workshop room and introduce the session to all leaders. You will then be placed in </w:t>
      </w:r>
      <w:r w:rsidR="536A7568">
        <w:t>your</w:t>
      </w:r>
      <w:r>
        <w:t xml:space="preserve"> deliberate practice breakout group with 5 leaders for the duration of the session. Please follow the structure below:</w:t>
      </w:r>
    </w:p>
    <w:p w14:paraId="0943DB95" w14:textId="2E4241F4" w:rsidR="00A03CAC" w:rsidRPr="00F45C46" w:rsidRDefault="5E712D49" w:rsidP="17B96BD4">
      <w:pPr>
        <w:pStyle w:val="BodyText1"/>
        <w:rPr>
          <w:b/>
          <w:bCs/>
        </w:rPr>
      </w:pPr>
      <w:r w:rsidRPr="17B96BD4">
        <w:rPr>
          <w:b/>
          <w:bCs/>
        </w:rPr>
        <w:t>STEP 1</w:t>
      </w:r>
    </w:p>
    <w:p w14:paraId="1C3A7D45" w14:textId="5EFBBA88" w:rsidR="00A03CAC" w:rsidRPr="00F45C46" w:rsidRDefault="00A03CAC" w:rsidP="17B96BD4">
      <w:pPr>
        <w:pStyle w:val="BodyText1"/>
        <w:rPr>
          <w:b/>
          <w:bCs/>
        </w:rPr>
      </w:pPr>
      <w:r w:rsidRPr="17B96BD4">
        <w:rPr>
          <w:b/>
          <w:bCs/>
        </w:rPr>
        <w:t xml:space="preserve">Warm the context – 7 </w:t>
      </w:r>
      <w:proofErr w:type="gramStart"/>
      <w:r w:rsidRPr="17B96BD4">
        <w:rPr>
          <w:b/>
          <w:bCs/>
        </w:rPr>
        <w:t>minutes</w:t>
      </w:r>
      <w:proofErr w:type="gramEnd"/>
    </w:p>
    <w:p w14:paraId="202B5A77" w14:textId="5F71B09F" w:rsidR="00A03CAC" w:rsidRDefault="00A03CAC" w:rsidP="17B96BD4">
      <w:pPr>
        <w:pStyle w:val="BodyText1"/>
      </w:pPr>
      <w:r>
        <w:t>Share the outcomes</w:t>
      </w:r>
      <w:r w:rsidR="00F45C46">
        <w:t xml:space="preserve"> </w:t>
      </w:r>
      <w:r w:rsidR="1BC9E01F">
        <w:t xml:space="preserve">of the session </w:t>
      </w:r>
      <w:r w:rsidR="146239A7">
        <w:t>and remind leaders of the purpose and role of deliberate practice (See information above)</w:t>
      </w:r>
      <w:r w:rsidR="394B3EE1">
        <w:t>. Share with leaders that when listening to their peers you want them to consider the success criteria as a framework for their feedback. Share the success criteria in the chat:</w:t>
      </w:r>
    </w:p>
    <w:p w14:paraId="1D6AB4DE" w14:textId="42377B0F" w:rsidR="00F45C46" w:rsidRDefault="394B3EE1" w:rsidP="17B96BD4">
      <w:pPr>
        <w:pStyle w:val="BodyText1"/>
        <w:jc w:val="center"/>
        <w:rPr>
          <w:b/>
          <w:bCs/>
          <w:i/>
          <w:iCs/>
          <w:color w:val="000000" w:themeColor="text1"/>
        </w:rPr>
      </w:pPr>
      <w:r w:rsidRPr="17B96BD4">
        <w:rPr>
          <w:b/>
          <w:bCs/>
          <w:i/>
          <w:iCs/>
          <w:color w:val="000000" w:themeColor="text1"/>
        </w:rPr>
        <w:t>Success criteria</w:t>
      </w:r>
    </w:p>
    <w:p w14:paraId="398DB9FE" w14:textId="698BB9D7" w:rsidR="00F45C46" w:rsidRDefault="394B3EE1" w:rsidP="17B96BD4">
      <w:pPr>
        <w:pStyle w:val="BodyText1"/>
        <w:numPr>
          <w:ilvl w:val="0"/>
          <w:numId w:val="30"/>
        </w:numPr>
        <w:jc w:val="center"/>
        <w:rPr>
          <w:i/>
          <w:iCs/>
          <w:color w:val="000000" w:themeColor="text1"/>
        </w:rPr>
      </w:pPr>
      <w:r w:rsidRPr="17B96BD4">
        <w:rPr>
          <w:i/>
          <w:iCs/>
          <w:color w:val="000000" w:themeColor="text1"/>
        </w:rPr>
        <w:t xml:space="preserve">Story of now – A clear vision or call to action is </w:t>
      </w:r>
      <w:proofErr w:type="gramStart"/>
      <w:r w:rsidRPr="17B96BD4">
        <w:rPr>
          <w:i/>
          <w:iCs/>
          <w:color w:val="000000" w:themeColor="text1"/>
        </w:rPr>
        <w:t>offered</w:t>
      </w:r>
      <w:proofErr w:type="gramEnd"/>
    </w:p>
    <w:p w14:paraId="499276F6" w14:textId="48EEFA92" w:rsidR="00F45C46" w:rsidRDefault="394B3EE1" w:rsidP="17B96BD4">
      <w:pPr>
        <w:pStyle w:val="BodyText1"/>
        <w:numPr>
          <w:ilvl w:val="0"/>
          <w:numId w:val="30"/>
        </w:numPr>
        <w:jc w:val="center"/>
        <w:rPr>
          <w:i/>
          <w:iCs/>
          <w:color w:val="000000" w:themeColor="text1"/>
        </w:rPr>
      </w:pPr>
      <w:r w:rsidRPr="17B96BD4">
        <w:rPr>
          <w:i/>
          <w:iCs/>
          <w:color w:val="000000" w:themeColor="text1"/>
        </w:rPr>
        <w:t>Story of us – There is clarity in who the story is for and who the presenter is looking to connect with</w:t>
      </w:r>
    </w:p>
    <w:p w14:paraId="73B9BFFB" w14:textId="5029F774" w:rsidR="00F45C46" w:rsidRDefault="394B3EE1" w:rsidP="17B96BD4">
      <w:pPr>
        <w:pStyle w:val="BodyText1"/>
        <w:numPr>
          <w:ilvl w:val="0"/>
          <w:numId w:val="30"/>
        </w:numPr>
        <w:jc w:val="center"/>
        <w:rPr>
          <w:i/>
          <w:iCs/>
          <w:color w:val="000000" w:themeColor="text1"/>
        </w:rPr>
      </w:pPr>
      <w:r w:rsidRPr="17B96BD4">
        <w:rPr>
          <w:i/>
          <w:iCs/>
          <w:color w:val="000000" w:themeColor="text1"/>
        </w:rPr>
        <w:t xml:space="preserve">Story of self – The presenter’s values and identity are clear in their </w:t>
      </w:r>
      <w:proofErr w:type="gramStart"/>
      <w:r w:rsidRPr="17B96BD4">
        <w:rPr>
          <w:i/>
          <w:iCs/>
          <w:color w:val="000000" w:themeColor="text1"/>
        </w:rPr>
        <w:t>narrative</w:t>
      </w:r>
      <w:proofErr w:type="gramEnd"/>
    </w:p>
    <w:p w14:paraId="6569D705" w14:textId="052FAE36" w:rsidR="00F45C46" w:rsidRDefault="5A03D048" w:rsidP="17B96BD4">
      <w:pPr>
        <w:pStyle w:val="BodyText1"/>
      </w:pPr>
      <w:r>
        <w:t>Explain h</w:t>
      </w:r>
      <w:r w:rsidR="4AF2365F">
        <w:t xml:space="preserve">ow the session </w:t>
      </w:r>
      <w:r w:rsidR="39D782EC">
        <w:t>is</w:t>
      </w:r>
      <w:r w:rsidR="4AF2365F">
        <w:t xml:space="preserve"> structured </w:t>
      </w:r>
      <w:r w:rsidR="62AA6902">
        <w:t>(see below)</w:t>
      </w:r>
      <w:r w:rsidR="302E72E0">
        <w:t xml:space="preserve">. Leaders will have 15 minutes each – 4 minutes to present their public narrative, 6 minutes for you and the group </w:t>
      </w:r>
      <w:r w:rsidR="1D3A1A17">
        <w:t>to offer feedback based on the success criteria</w:t>
      </w:r>
      <w:r w:rsidR="06EF5456">
        <w:t xml:space="preserve"> and 4 minutes to </w:t>
      </w:r>
      <w:r w:rsidR="7C688513">
        <w:t>practice a second time</w:t>
      </w:r>
      <w:r w:rsidR="5262D7DC">
        <w:t xml:space="preserve">. Please take responsibility for timings. </w:t>
      </w:r>
    </w:p>
    <w:p w14:paraId="64576011" w14:textId="0BBC4BC6" w:rsidR="00F45C46" w:rsidRDefault="00F45C46" w:rsidP="17B96BD4">
      <w:pPr>
        <w:pStyle w:val="BodyText1"/>
      </w:pPr>
    </w:p>
    <w:p w14:paraId="05D39545" w14:textId="6095E493" w:rsidR="00F45C46" w:rsidRDefault="00F45C46" w:rsidP="17B96BD4">
      <w:pPr>
        <w:pStyle w:val="BodyText1"/>
      </w:pPr>
    </w:p>
    <w:p w14:paraId="6FE6DD10" w14:textId="72983D60" w:rsidR="00F45C46" w:rsidRDefault="00F45C46" w:rsidP="17B96BD4">
      <w:pPr>
        <w:pStyle w:val="BodyText1"/>
      </w:pPr>
    </w:p>
    <w:p w14:paraId="698AA0D9" w14:textId="67FF0F49" w:rsidR="00F45C46" w:rsidRDefault="00F45C46" w:rsidP="17B96BD4">
      <w:pPr>
        <w:pStyle w:val="BodyText1"/>
        <w:rPr>
          <w:b/>
          <w:bCs/>
        </w:rPr>
      </w:pPr>
    </w:p>
    <w:p w14:paraId="4F7C1730" w14:textId="5FF8BD63" w:rsidR="00F45C46" w:rsidRDefault="6AABFC8B" w:rsidP="17B96BD4">
      <w:pPr>
        <w:pStyle w:val="BodyText1"/>
        <w:rPr>
          <w:b/>
          <w:bCs/>
        </w:rPr>
      </w:pPr>
      <w:r w:rsidRPr="17B96BD4">
        <w:rPr>
          <w:b/>
          <w:bCs/>
        </w:rPr>
        <w:lastRenderedPageBreak/>
        <w:t>STEP 2</w:t>
      </w:r>
    </w:p>
    <w:p w14:paraId="039A574A" w14:textId="0B08AE4B" w:rsidR="00F45C46" w:rsidRDefault="00F45C46" w:rsidP="17B96BD4">
      <w:pPr>
        <w:pStyle w:val="BodyText1"/>
        <w:rPr>
          <w:b/>
          <w:bCs/>
        </w:rPr>
      </w:pPr>
      <w:r w:rsidRPr="17B96BD4">
        <w:rPr>
          <w:b/>
          <w:bCs/>
        </w:rPr>
        <w:t>Practice time – 75 minutes</w:t>
      </w:r>
      <w:r w:rsidR="005B5B3A" w:rsidRPr="17B96BD4">
        <w:rPr>
          <w:b/>
          <w:bCs/>
        </w:rPr>
        <w:t xml:space="preserve"> (</w:t>
      </w:r>
      <w:proofErr w:type="spellStart"/>
      <w:r w:rsidR="005B5B3A" w:rsidRPr="17B96BD4">
        <w:rPr>
          <w:b/>
          <w:bCs/>
        </w:rPr>
        <w:t>approx</w:t>
      </w:r>
      <w:proofErr w:type="spellEnd"/>
      <w:r w:rsidR="005B5B3A" w:rsidRPr="17B96BD4">
        <w:rPr>
          <w:b/>
          <w:bCs/>
        </w:rPr>
        <w:t xml:space="preserve"> 15 minutes per leader)</w:t>
      </w:r>
    </w:p>
    <w:p w14:paraId="28324FB4" w14:textId="666F5820" w:rsidR="005B5B3A" w:rsidRDefault="005B5B3A" w:rsidP="00F45C46">
      <w:pPr>
        <w:pStyle w:val="BodyText1"/>
        <w:rPr>
          <w:b/>
          <w:bCs/>
        </w:rPr>
      </w:pPr>
      <w:r>
        <w:rPr>
          <w:b/>
          <w:bCs/>
          <w:noProof/>
        </w:rPr>
        <w:drawing>
          <wp:inline distT="0" distB="0" distL="0" distR="0" wp14:anchorId="71B6E865" wp14:editId="283DD05D">
            <wp:extent cx="609663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37D95207" w14:textId="30602B96" w:rsidR="005B5B3A" w:rsidRDefault="56C035D1" w:rsidP="17B96BD4">
      <w:pPr>
        <w:pStyle w:val="BodyText1"/>
        <w:rPr>
          <w:b/>
          <w:bCs/>
        </w:rPr>
      </w:pPr>
      <w:r w:rsidRPr="17B96BD4">
        <w:rPr>
          <w:b/>
          <w:bCs/>
        </w:rPr>
        <w:t>STEP 3</w:t>
      </w:r>
    </w:p>
    <w:p w14:paraId="7148B7AB" w14:textId="1738848D" w:rsidR="005B5B3A" w:rsidRDefault="005B5B3A" w:rsidP="17B96BD4">
      <w:pPr>
        <w:pStyle w:val="BodyText1"/>
        <w:rPr>
          <w:b/>
          <w:bCs/>
        </w:rPr>
      </w:pPr>
      <w:r w:rsidRPr="17B96BD4">
        <w:rPr>
          <w:b/>
          <w:bCs/>
        </w:rPr>
        <w:t>Reflection and next steps</w:t>
      </w:r>
      <w:r w:rsidR="4E00F75E" w:rsidRPr="17B96BD4">
        <w:rPr>
          <w:b/>
          <w:bCs/>
        </w:rPr>
        <w:t xml:space="preserve"> – 10 minutes</w:t>
      </w:r>
    </w:p>
    <w:p w14:paraId="02A79BB8" w14:textId="505E2B68" w:rsidR="005B5B3A" w:rsidRDefault="005B5B3A" w:rsidP="17B96BD4">
      <w:pPr>
        <w:pStyle w:val="BodyText1"/>
        <w:ind w:firstLine="720"/>
      </w:pPr>
      <w:r>
        <w:t xml:space="preserve">Reflection </w:t>
      </w:r>
      <w:r w:rsidR="246D413A">
        <w:t>to possibly include:</w:t>
      </w:r>
    </w:p>
    <w:p w14:paraId="143291A9" w14:textId="05B8F61E" w:rsidR="246D413A" w:rsidRDefault="246D413A" w:rsidP="17B96BD4">
      <w:pPr>
        <w:pStyle w:val="BodyText1"/>
        <w:numPr>
          <w:ilvl w:val="0"/>
          <w:numId w:val="1"/>
        </w:numPr>
      </w:pPr>
      <w:r>
        <w:t xml:space="preserve">Your reflections from floating between </w:t>
      </w:r>
      <w:proofErr w:type="gramStart"/>
      <w:r>
        <w:t>breakout</w:t>
      </w:r>
      <w:proofErr w:type="gramEnd"/>
      <w:r>
        <w:t xml:space="preserve"> rooms</w:t>
      </w:r>
    </w:p>
    <w:p w14:paraId="186FFAE6" w14:textId="6F882C8D" w:rsidR="005B5B3A" w:rsidRPr="005B5B3A" w:rsidRDefault="246D413A" w:rsidP="005B5B3A">
      <w:pPr>
        <w:pStyle w:val="BodyText1"/>
        <w:numPr>
          <w:ilvl w:val="0"/>
          <w:numId w:val="31"/>
        </w:numPr>
      </w:pPr>
      <w:r>
        <w:t>Hearing from leaders how</w:t>
      </w:r>
      <w:r w:rsidR="005B5B3A">
        <w:t xml:space="preserve"> using deliberate practice helped them hone their public narrative</w:t>
      </w:r>
      <w:r w:rsidR="524FD079">
        <w:t>.</w:t>
      </w:r>
    </w:p>
    <w:p w14:paraId="4E785863" w14:textId="06EAEBF9" w:rsidR="005B5B3A" w:rsidRPr="005B5B3A" w:rsidRDefault="005B5B3A" w:rsidP="005B5B3A">
      <w:pPr>
        <w:pStyle w:val="BodyText1"/>
        <w:numPr>
          <w:ilvl w:val="0"/>
          <w:numId w:val="31"/>
        </w:numPr>
      </w:pPr>
      <w:r>
        <w:t>H</w:t>
      </w:r>
      <w:r w:rsidR="1B047C78">
        <w:t>earing from leaders about h</w:t>
      </w:r>
      <w:r>
        <w:t xml:space="preserve">ow </w:t>
      </w:r>
      <w:r w:rsidR="74CDC490">
        <w:t xml:space="preserve">they could </w:t>
      </w:r>
      <w:r>
        <w:t xml:space="preserve">use public narrative in their </w:t>
      </w:r>
      <w:r w:rsidR="7C0BF0C7">
        <w:t>practice</w:t>
      </w:r>
      <w:r w:rsidR="01EA9FCC">
        <w:t>.</w:t>
      </w:r>
    </w:p>
    <w:p w14:paraId="17572139" w14:textId="53E758AD" w:rsidR="00D0047F" w:rsidRDefault="1EA6B821" w:rsidP="17B96BD4">
      <w:pPr>
        <w:pStyle w:val="BodyText1"/>
        <w:numPr>
          <w:ilvl w:val="0"/>
          <w:numId w:val="31"/>
        </w:numPr>
      </w:pPr>
      <w:r>
        <w:t xml:space="preserve">Considering with leaders </w:t>
      </w:r>
      <w:r w:rsidR="2FAC0EC3">
        <w:t>what other contexts there could be to use their public narrative.</w:t>
      </w:r>
    </w:p>
    <w:p w14:paraId="10801729" w14:textId="77777777" w:rsidR="00D0047F" w:rsidRDefault="00D0047F" w:rsidP="00D0047F">
      <w:pPr>
        <w:pStyle w:val="Heading2"/>
        <w:rPr>
          <w:color w:val="FF6700" w:themeColor="accent6"/>
        </w:rPr>
      </w:pPr>
      <w:r w:rsidRPr="000438D0">
        <w:rPr>
          <w:color w:val="FF6700" w:themeColor="accent6"/>
        </w:rPr>
        <w:t>What snags or sticking points might you want to be aware of</w:t>
      </w:r>
      <w:r>
        <w:rPr>
          <w:color w:val="FF6700" w:themeColor="accent6"/>
        </w:rPr>
        <w:t>?</w:t>
      </w:r>
    </w:p>
    <w:p w14:paraId="1D05371F" w14:textId="2F740CA7" w:rsidR="00D0047F" w:rsidRDefault="00D0047F" w:rsidP="00D0047F">
      <w:pPr>
        <w:pStyle w:val="BodyText1"/>
        <w:numPr>
          <w:ilvl w:val="0"/>
          <w:numId w:val="32"/>
        </w:numPr>
      </w:pPr>
      <w:r w:rsidRPr="17B96BD4">
        <w:rPr>
          <w:b/>
          <w:bCs/>
        </w:rPr>
        <w:t>Not sticking to timings</w:t>
      </w:r>
      <w:r w:rsidR="42EE895C" w:rsidRPr="17B96BD4">
        <w:rPr>
          <w:b/>
          <w:bCs/>
        </w:rPr>
        <w:t xml:space="preserve"> </w:t>
      </w:r>
      <w:r>
        <w:t xml:space="preserve">– </w:t>
      </w:r>
      <w:r w:rsidR="4594043F">
        <w:t>Please instruct the leaders to nominate a timer for each practice</w:t>
      </w:r>
      <w:r w:rsidR="2990D358">
        <w:t xml:space="preserve">. It is very important they stick to the structure. </w:t>
      </w:r>
    </w:p>
    <w:p w14:paraId="6C204EB7" w14:textId="52BFE214" w:rsidR="00D0047F" w:rsidRDefault="00D0047F" w:rsidP="00D0047F">
      <w:pPr>
        <w:pStyle w:val="BodyText1"/>
        <w:numPr>
          <w:ilvl w:val="0"/>
          <w:numId w:val="32"/>
        </w:numPr>
      </w:pPr>
      <w:r w:rsidRPr="17B96BD4">
        <w:rPr>
          <w:b/>
          <w:bCs/>
        </w:rPr>
        <w:lastRenderedPageBreak/>
        <w:t>Coming without a public narrative/not having fully understood what public narrative is</w:t>
      </w:r>
      <w:r>
        <w:t xml:space="preserve"> – </w:t>
      </w:r>
      <w:r w:rsidR="30AB3F5C">
        <w:t>Please ask</w:t>
      </w:r>
      <w:r>
        <w:t xml:space="preserve"> them to go last so they have some opportunity to see how others have done </w:t>
      </w:r>
      <w:proofErr w:type="gramStart"/>
      <w:r>
        <w:t>it</w:t>
      </w:r>
      <w:proofErr w:type="gramEnd"/>
    </w:p>
    <w:p w14:paraId="2E78B400" w14:textId="6164A216" w:rsidR="00D0047F" w:rsidRDefault="00D0047F" w:rsidP="00D0047F">
      <w:pPr>
        <w:pStyle w:val="BodyText1"/>
        <w:numPr>
          <w:ilvl w:val="0"/>
          <w:numId w:val="32"/>
        </w:numPr>
      </w:pPr>
      <w:r w:rsidRPr="17B96BD4">
        <w:rPr>
          <w:b/>
          <w:bCs/>
        </w:rPr>
        <w:t xml:space="preserve">Not wanting to ‘do it’ </w:t>
      </w:r>
      <w:r w:rsidR="6EEE5C8D" w:rsidRPr="17B96BD4">
        <w:rPr>
          <w:b/>
          <w:bCs/>
        </w:rPr>
        <w:t xml:space="preserve">/ Talking about the task rather than engaging in deliberate practice </w:t>
      </w:r>
      <w:r w:rsidR="0EAB64CA">
        <w:t>– Allay</w:t>
      </w:r>
      <w:r>
        <w:t xml:space="preserve"> fears by creating a safe space, discussing the benefits of practice and how it’s an opportunity to ‘fly the plane without any passengers on it!’</w:t>
      </w:r>
    </w:p>
    <w:sectPr w:rsidR="00D0047F" w:rsidSect="004C550B">
      <w:headerReference w:type="default" r:id="rId12"/>
      <w:headerReference w:type="first" r:id="rId13"/>
      <w:footerReference w:type="first" r:id="rId14"/>
      <w:pgSz w:w="11906" w:h="16838" w:code="9"/>
      <w:pgMar w:top="1985" w:right="1134" w:bottom="1985"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8CC7" w14:textId="77777777" w:rsidR="00515CAE" w:rsidRDefault="00515CAE" w:rsidP="006527DA">
      <w:r>
        <w:separator/>
      </w:r>
    </w:p>
  </w:endnote>
  <w:endnote w:type="continuationSeparator" w:id="0">
    <w:p w14:paraId="1931762E" w14:textId="77777777" w:rsidR="00515CAE" w:rsidRDefault="00515CAE"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DBB8" w14:textId="77777777" w:rsidR="003A3239" w:rsidRDefault="009B00A9" w:rsidP="009B00A9">
    <w:pPr>
      <w:ind w:left="57" w:hanging="57"/>
      <w:jc w:val="right"/>
    </w:pPr>
    <w:r>
      <w:rPr>
        <w:noProof/>
      </w:rPr>
      <w:drawing>
        <wp:anchor distT="0" distB="0" distL="114300" distR="114300" simplePos="0" relativeHeight="251660288" behindDoc="0" locked="0" layoutInCell="1" allowOverlap="1" wp14:anchorId="732A7173" wp14:editId="3E4F34D3">
          <wp:simplePos x="0" y="0"/>
          <wp:positionH relativeFrom="margin">
            <wp:posOffset>-171450</wp:posOffset>
          </wp:positionH>
          <wp:positionV relativeFrom="paragraph">
            <wp:posOffset>-168275</wp:posOffset>
          </wp:positionV>
          <wp:extent cx="1403420" cy="7004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420" cy="700405"/>
                  </a:xfrm>
                  <a:prstGeom prst="rect">
                    <a:avLst/>
                  </a:prstGeom>
                </pic:spPr>
              </pic:pic>
            </a:graphicData>
          </a:graphic>
        </wp:anchor>
      </w:drawing>
    </w:r>
    <w:r w:rsidR="00106A81">
      <w:rPr>
        <w:noProof/>
      </w:rPr>
      <w:drawing>
        <wp:inline distT="0" distB="0" distL="0" distR="0" wp14:anchorId="7FAA59CA" wp14:editId="4543A41A">
          <wp:extent cx="1606550" cy="39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53663"/>
                  <a:stretch/>
                </pic:blipFill>
                <pic:spPr bwMode="auto">
                  <a:xfrm>
                    <a:off x="0" y="0"/>
                    <a:ext cx="1606550" cy="393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FE98" w14:textId="77777777" w:rsidR="00515CAE" w:rsidRDefault="00515CAE" w:rsidP="006527DA">
      <w:r>
        <w:separator/>
      </w:r>
    </w:p>
  </w:footnote>
  <w:footnote w:type="continuationSeparator" w:id="0">
    <w:p w14:paraId="13395860" w14:textId="77777777" w:rsidR="00515CAE" w:rsidRDefault="00515CAE"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968" w14:textId="77777777" w:rsidR="008E7F93" w:rsidRDefault="00D30F73">
    <w:pPr>
      <w:pStyle w:val="Header"/>
    </w:pPr>
    <w:r>
      <w:rPr>
        <w:noProof/>
      </w:rPr>
      <w:drawing>
        <wp:anchor distT="0" distB="0" distL="114300" distR="114300" simplePos="0" relativeHeight="251659264" behindDoc="0" locked="0" layoutInCell="1" allowOverlap="1" wp14:anchorId="2B142C9F" wp14:editId="40009FEF">
          <wp:simplePos x="0" y="0"/>
          <wp:positionH relativeFrom="page">
            <wp:posOffset>241300</wp:posOffset>
          </wp:positionH>
          <wp:positionV relativeFrom="paragraph">
            <wp:posOffset>-4445</wp:posOffset>
          </wp:positionV>
          <wp:extent cx="597535"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38CA" w14:textId="77777777" w:rsidR="00AD04F3" w:rsidRDefault="00AD04F3" w:rsidP="007F7437">
    <w:pPr>
      <w:spacing w:after="0"/>
    </w:pPr>
    <w:r>
      <w:rPr>
        <w:noProof/>
      </w:rPr>
      <w:drawing>
        <wp:anchor distT="0" distB="485775" distL="114300" distR="114300" simplePos="0" relativeHeight="251658240" behindDoc="0" locked="0" layoutInCell="1" allowOverlap="0" wp14:anchorId="73047B4C" wp14:editId="0DFB0CE5">
          <wp:simplePos x="0" y="0"/>
          <wp:positionH relativeFrom="page">
            <wp:posOffset>368300</wp:posOffset>
          </wp:positionH>
          <wp:positionV relativeFrom="paragraph">
            <wp:posOffset>18415</wp:posOffset>
          </wp:positionV>
          <wp:extent cx="1878965" cy="550545"/>
          <wp:effectExtent l="0" t="0" r="698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7896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00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A7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1C3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02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E66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CC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8D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C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7F3"/>
    <w:multiLevelType w:val="hybridMultilevel"/>
    <w:tmpl w:val="06FA1864"/>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1991E"/>
    <w:multiLevelType w:val="hybridMultilevel"/>
    <w:tmpl w:val="24789AB2"/>
    <w:lvl w:ilvl="0" w:tplc="4CE2C9A4">
      <w:start w:val="1"/>
      <w:numFmt w:val="bullet"/>
      <w:lvlText w:val=""/>
      <w:lvlJc w:val="left"/>
      <w:pPr>
        <w:ind w:left="720" w:hanging="360"/>
      </w:pPr>
      <w:rPr>
        <w:rFonts w:ascii="Symbol" w:hAnsi="Symbol" w:hint="default"/>
      </w:rPr>
    </w:lvl>
    <w:lvl w:ilvl="1" w:tplc="53FA0F42">
      <w:start w:val="1"/>
      <w:numFmt w:val="bullet"/>
      <w:lvlText w:val="o"/>
      <w:lvlJc w:val="left"/>
      <w:pPr>
        <w:ind w:left="1440" w:hanging="360"/>
      </w:pPr>
      <w:rPr>
        <w:rFonts w:ascii="Courier New" w:hAnsi="Courier New" w:hint="default"/>
      </w:rPr>
    </w:lvl>
    <w:lvl w:ilvl="2" w:tplc="D78E1F2A">
      <w:start w:val="1"/>
      <w:numFmt w:val="bullet"/>
      <w:lvlText w:val=""/>
      <w:lvlJc w:val="left"/>
      <w:pPr>
        <w:ind w:left="2160" w:hanging="360"/>
      </w:pPr>
      <w:rPr>
        <w:rFonts w:ascii="Wingdings" w:hAnsi="Wingdings" w:hint="default"/>
      </w:rPr>
    </w:lvl>
    <w:lvl w:ilvl="3" w:tplc="14DCAB2A">
      <w:start w:val="1"/>
      <w:numFmt w:val="bullet"/>
      <w:lvlText w:val=""/>
      <w:lvlJc w:val="left"/>
      <w:pPr>
        <w:ind w:left="2880" w:hanging="360"/>
      </w:pPr>
      <w:rPr>
        <w:rFonts w:ascii="Symbol" w:hAnsi="Symbol" w:hint="default"/>
      </w:rPr>
    </w:lvl>
    <w:lvl w:ilvl="4" w:tplc="D3E2135A">
      <w:start w:val="1"/>
      <w:numFmt w:val="bullet"/>
      <w:lvlText w:val="o"/>
      <w:lvlJc w:val="left"/>
      <w:pPr>
        <w:ind w:left="3600" w:hanging="360"/>
      </w:pPr>
      <w:rPr>
        <w:rFonts w:ascii="Courier New" w:hAnsi="Courier New" w:hint="default"/>
      </w:rPr>
    </w:lvl>
    <w:lvl w:ilvl="5" w:tplc="BB9CC4D4">
      <w:start w:val="1"/>
      <w:numFmt w:val="bullet"/>
      <w:lvlText w:val=""/>
      <w:lvlJc w:val="left"/>
      <w:pPr>
        <w:ind w:left="4320" w:hanging="360"/>
      </w:pPr>
      <w:rPr>
        <w:rFonts w:ascii="Wingdings" w:hAnsi="Wingdings" w:hint="default"/>
      </w:rPr>
    </w:lvl>
    <w:lvl w:ilvl="6" w:tplc="A8D4758C">
      <w:start w:val="1"/>
      <w:numFmt w:val="bullet"/>
      <w:lvlText w:val=""/>
      <w:lvlJc w:val="left"/>
      <w:pPr>
        <w:ind w:left="5040" w:hanging="360"/>
      </w:pPr>
      <w:rPr>
        <w:rFonts w:ascii="Symbol" w:hAnsi="Symbol" w:hint="default"/>
      </w:rPr>
    </w:lvl>
    <w:lvl w:ilvl="7" w:tplc="FF421120">
      <w:start w:val="1"/>
      <w:numFmt w:val="bullet"/>
      <w:lvlText w:val="o"/>
      <w:lvlJc w:val="left"/>
      <w:pPr>
        <w:ind w:left="5760" w:hanging="360"/>
      </w:pPr>
      <w:rPr>
        <w:rFonts w:ascii="Courier New" w:hAnsi="Courier New" w:hint="default"/>
      </w:rPr>
    </w:lvl>
    <w:lvl w:ilvl="8" w:tplc="664E2C7A">
      <w:start w:val="1"/>
      <w:numFmt w:val="bullet"/>
      <w:lvlText w:val=""/>
      <w:lvlJc w:val="left"/>
      <w:pPr>
        <w:ind w:left="6480" w:hanging="360"/>
      </w:pPr>
      <w:rPr>
        <w:rFonts w:ascii="Wingdings" w:hAnsi="Wingdings" w:hint="default"/>
      </w:rPr>
    </w:lvl>
  </w:abstractNum>
  <w:abstractNum w:abstractNumId="12" w15:restartNumberingAfterBreak="0">
    <w:nsid w:val="15273A2D"/>
    <w:multiLevelType w:val="hybridMultilevel"/>
    <w:tmpl w:val="046E39FC"/>
    <w:lvl w:ilvl="0" w:tplc="09D6BE96">
      <w:start w:val="1"/>
      <w:numFmt w:val="bullet"/>
      <w:lvlText w:val="•"/>
      <w:lvlJc w:val="left"/>
      <w:pPr>
        <w:tabs>
          <w:tab w:val="num" w:pos="720"/>
        </w:tabs>
        <w:ind w:left="720" w:hanging="360"/>
      </w:pPr>
      <w:rPr>
        <w:rFonts w:ascii="Arial" w:hAnsi="Arial" w:hint="default"/>
      </w:rPr>
    </w:lvl>
    <w:lvl w:ilvl="1" w:tplc="17BE44D4" w:tentative="1">
      <w:start w:val="1"/>
      <w:numFmt w:val="bullet"/>
      <w:lvlText w:val="•"/>
      <w:lvlJc w:val="left"/>
      <w:pPr>
        <w:tabs>
          <w:tab w:val="num" w:pos="1440"/>
        </w:tabs>
        <w:ind w:left="1440" w:hanging="360"/>
      </w:pPr>
      <w:rPr>
        <w:rFonts w:ascii="Arial" w:hAnsi="Arial" w:hint="default"/>
      </w:rPr>
    </w:lvl>
    <w:lvl w:ilvl="2" w:tplc="F558D2CA" w:tentative="1">
      <w:start w:val="1"/>
      <w:numFmt w:val="bullet"/>
      <w:lvlText w:val="•"/>
      <w:lvlJc w:val="left"/>
      <w:pPr>
        <w:tabs>
          <w:tab w:val="num" w:pos="2160"/>
        </w:tabs>
        <w:ind w:left="2160" w:hanging="360"/>
      </w:pPr>
      <w:rPr>
        <w:rFonts w:ascii="Arial" w:hAnsi="Arial" w:hint="default"/>
      </w:rPr>
    </w:lvl>
    <w:lvl w:ilvl="3" w:tplc="2C7E3BF4" w:tentative="1">
      <w:start w:val="1"/>
      <w:numFmt w:val="bullet"/>
      <w:lvlText w:val="•"/>
      <w:lvlJc w:val="left"/>
      <w:pPr>
        <w:tabs>
          <w:tab w:val="num" w:pos="2880"/>
        </w:tabs>
        <w:ind w:left="2880" w:hanging="360"/>
      </w:pPr>
      <w:rPr>
        <w:rFonts w:ascii="Arial" w:hAnsi="Arial" w:hint="default"/>
      </w:rPr>
    </w:lvl>
    <w:lvl w:ilvl="4" w:tplc="92CAFB84" w:tentative="1">
      <w:start w:val="1"/>
      <w:numFmt w:val="bullet"/>
      <w:lvlText w:val="•"/>
      <w:lvlJc w:val="left"/>
      <w:pPr>
        <w:tabs>
          <w:tab w:val="num" w:pos="3600"/>
        </w:tabs>
        <w:ind w:left="3600" w:hanging="360"/>
      </w:pPr>
      <w:rPr>
        <w:rFonts w:ascii="Arial" w:hAnsi="Arial" w:hint="default"/>
      </w:rPr>
    </w:lvl>
    <w:lvl w:ilvl="5" w:tplc="BB3C7F1E" w:tentative="1">
      <w:start w:val="1"/>
      <w:numFmt w:val="bullet"/>
      <w:lvlText w:val="•"/>
      <w:lvlJc w:val="left"/>
      <w:pPr>
        <w:tabs>
          <w:tab w:val="num" w:pos="4320"/>
        </w:tabs>
        <w:ind w:left="4320" w:hanging="360"/>
      </w:pPr>
      <w:rPr>
        <w:rFonts w:ascii="Arial" w:hAnsi="Arial" w:hint="default"/>
      </w:rPr>
    </w:lvl>
    <w:lvl w:ilvl="6" w:tplc="4364A050" w:tentative="1">
      <w:start w:val="1"/>
      <w:numFmt w:val="bullet"/>
      <w:lvlText w:val="•"/>
      <w:lvlJc w:val="left"/>
      <w:pPr>
        <w:tabs>
          <w:tab w:val="num" w:pos="5040"/>
        </w:tabs>
        <w:ind w:left="5040" w:hanging="360"/>
      </w:pPr>
      <w:rPr>
        <w:rFonts w:ascii="Arial" w:hAnsi="Arial" w:hint="default"/>
      </w:rPr>
    </w:lvl>
    <w:lvl w:ilvl="7" w:tplc="9B628518" w:tentative="1">
      <w:start w:val="1"/>
      <w:numFmt w:val="bullet"/>
      <w:lvlText w:val="•"/>
      <w:lvlJc w:val="left"/>
      <w:pPr>
        <w:tabs>
          <w:tab w:val="num" w:pos="5760"/>
        </w:tabs>
        <w:ind w:left="5760" w:hanging="360"/>
      </w:pPr>
      <w:rPr>
        <w:rFonts w:ascii="Arial" w:hAnsi="Arial" w:hint="default"/>
      </w:rPr>
    </w:lvl>
    <w:lvl w:ilvl="8" w:tplc="5F64FD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F30195"/>
    <w:multiLevelType w:val="hybridMultilevel"/>
    <w:tmpl w:val="C1BE3CEA"/>
    <w:lvl w:ilvl="0" w:tplc="E5F8FE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FD186"/>
    <w:multiLevelType w:val="hybridMultilevel"/>
    <w:tmpl w:val="F37EACC2"/>
    <w:lvl w:ilvl="0" w:tplc="FE02323A">
      <w:start w:val="1"/>
      <w:numFmt w:val="bullet"/>
      <w:pStyle w:val="ListParagraph"/>
      <w:lvlText w:val=""/>
      <w:lvlJc w:val="left"/>
      <w:pPr>
        <w:ind w:left="720" w:hanging="360"/>
      </w:pPr>
      <w:rPr>
        <w:rFonts w:ascii="Symbol" w:hAnsi="Symbol" w:hint="default"/>
      </w:rPr>
    </w:lvl>
    <w:lvl w:ilvl="1" w:tplc="D1A4204C">
      <w:start w:val="1"/>
      <w:numFmt w:val="bullet"/>
      <w:lvlText w:val="o"/>
      <w:lvlJc w:val="left"/>
      <w:pPr>
        <w:ind w:left="1440" w:hanging="360"/>
      </w:pPr>
      <w:rPr>
        <w:rFonts w:ascii="Courier New" w:hAnsi="Courier New" w:hint="default"/>
      </w:rPr>
    </w:lvl>
    <w:lvl w:ilvl="2" w:tplc="48ECEED8">
      <w:start w:val="1"/>
      <w:numFmt w:val="bullet"/>
      <w:lvlText w:val=""/>
      <w:lvlJc w:val="left"/>
      <w:pPr>
        <w:ind w:left="2160" w:hanging="360"/>
      </w:pPr>
      <w:rPr>
        <w:rFonts w:ascii="Wingdings" w:hAnsi="Wingdings" w:hint="default"/>
      </w:rPr>
    </w:lvl>
    <w:lvl w:ilvl="3" w:tplc="66D0DA3E">
      <w:start w:val="1"/>
      <w:numFmt w:val="bullet"/>
      <w:lvlText w:val=""/>
      <w:lvlJc w:val="left"/>
      <w:pPr>
        <w:ind w:left="2880" w:hanging="360"/>
      </w:pPr>
      <w:rPr>
        <w:rFonts w:ascii="Symbol" w:hAnsi="Symbol" w:hint="default"/>
      </w:rPr>
    </w:lvl>
    <w:lvl w:ilvl="4" w:tplc="1D2C8BDA">
      <w:start w:val="1"/>
      <w:numFmt w:val="bullet"/>
      <w:lvlText w:val="o"/>
      <w:lvlJc w:val="left"/>
      <w:pPr>
        <w:ind w:left="3600" w:hanging="360"/>
      </w:pPr>
      <w:rPr>
        <w:rFonts w:ascii="Courier New" w:hAnsi="Courier New" w:hint="default"/>
      </w:rPr>
    </w:lvl>
    <w:lvl w:ilvl="5" w:tplc="CDC8301E">
      <w:start w:val="1"/>
      <w:numFmt w:val="bullet"/>
      <w:lvlText w:val=""/>
      <w:lvlJc w:val="left"/>
      <w:pPr>
        <w:ind w:left="4320" w:hanging="360"/>
      </w:pPr>
      <w:rPr>
        <w:rFonts w:ascii="Wingdings" w:hAnsi="Wingdings" w:hint="default"/>
      </w:rPr>
    </w:lvl>
    <w:lvl w:ilvl="6" w:tplc="773CBAE4">
      <w:start w:val="1"/>
      <w:numFmt w:val="bullet"/>
      <w:lvlText w:val=""/>
      <w:lvlJc w:val="left"/>
      <w:pPr>
        <w:ind w:left="5040" w:hanging="360"/>
      </w:pPr>
      <w:rPr>
        <w:rFonts w:ascii="Symbol" w:hAnsi="Symbol" w:hint="default"/>
      </w:rPr>
    </w:lvl>
    <w:lvl w:ilvl="7" w:tplc="624A284A">
      <w:start w:val="1"/>
      <w:numFmt w:val="bullet"/>
      <w:lvlText w:val="o"/>
      <w:lvlJc w:val="left"/>
      <w:pPr>
        <w:ind w:left="5760" w:hanging="360"/>
      </w:pPr>
      <w:rPr>
        <w:rFonts w:ascii="Courier New" w:hAnsi="Courier New" w:hint="default"/>
      </w:rPr>
    </w:lvl>
    <w:lvl w:ilvl="8" w:tplc="1C72AA2E">
      <w:start w:val="1"/>
      <w:numFmt w:val="bullet"/>
      <w:lvlText w:val=""/>
      <w:lvlJc w:val="left"/>
      <w:pPr>
        <w:ind w:left="6480" w:hanging="360"/>
      </w:pPr>
      <w:rPr>
        <w:rFonts w:ascii="Wingdings" w:hAnsi="Wingdings" w:hint="default"/>
      </w:rPr>
    </w:lvl>
  </w:abstractNum>
  <w:abstractNum w:abstractNumId="15" w15:restartNumberingAfterBreak="0">
    <w:nsid w:val="24E0C01B"/>
    <w:multiLevelType w:val="hybridMultilevel"/>
    <w:tmpl w:val="F7344036"/>
    <w:lvl w:ilvl="0" w:tplc="E1E8321C">
      <w:start w:val="1"/>
      <w:numFmt w:val="bullet"/>
      <w:lvlText w:val=""/>
      <w:lvlJc w:val="left"/>
      <w:pPr>
        <w:ind w:left="720" w:hanging="360"/>
      </w:pPr>
      <w:rPr>
        <w:rFonts w:ascii="Symbol" w:hAnsi="Symbol" w:hint="default"/>
      </w:rPr>
    </w:lvl>
    <w:lvl w:ilvl="1" w:tplc="E104F0CA">
      <w:start w:val="1"/>
      <w:numFmt w:val="bullet"/>
      <w:lvlText w:val="o"/>
      <w:lvlJc w:val="left"/>
      <w:pPr>
        <w:ind w:left="1440" w:hanging="360"/>
      </w:pPr>
      <w:rPr>
        <w:rFonts w:ascii="Courier New" w:hAnsi="Courier New" w:hint="default"/>
      </w:rPr>
    </w:lvl>
    <w:lvl w:ilvl="2" w:tplc="FC1ED31C">
      <w:start w:val="1"/>
      <w:numFmt w:val="bullet"/>
      <w:lvlText w:val=""/>
      <w:lvlJc w:val="left"/>
      <w:pPr>
        <w:ind w:left="2160" w:hanging="360"/>
      </w:pPr>
      <w:rPr>
        <w:rFonts w:ascii="Wingdings" w:hAnsi="Wingdings" w:hint="default"/>
      </w:rPr>
    </w:lvl>
    <w:lvl w:ilvl="3" w:tplc="4ED81A08">
      <w:start w:val="1"/>
      <w:numFmt w:val="bullet"/>
      <w:lvlText w:val=""/>
      <w:lvlJc w:val="left"/>
      <w:pPr>
        <w:ind w:left="2880" w:hanging="360"/>
      </w:pPr>
      <w:rPr>
        <w:rFonts w:ascii="Symbol" w:hAnsi="Symbol" w:hint="default"/>
      </w:rPr>
    </w:lvl>
    <w:lvl w:ilvl="4" w:tplc="0AACB14E">
      <w:start w:val="1"/>
      <w:numFmt w:val="bullet"/>
      <w:lvlText w:val="o"/>
      <w:lvlJc w:val="left"/>
      <w:pPr>
        <w:ind w:left="3600" w:hanging="360"/>
      </w:pPr>
      <w:rPr>
        <w:rFonts w:ascii="Courier New" w:hAnsi="Courier New" w:hint="default"/>
      </w:rPr>
    </w:lvl>
    <w:lvl w:ilvl="5" w:tplc="8B386856">
      <w:start w:val="1"/>
      <w:numFmt w:val="bullet"/>
      <w:lvlText w:val=""/>
      <w:lvlJc w:val="left"/>
      <w:pPr>
        <w:ind w:left="4320" w:hanging="360"/>
      </w:pPr>
      <w:rPr>
        <w:rFonts w:ascii="Wingdings" w:hAnsi="Wingdings" w:hint="default"/>
      </w:rPr>
    </w:lvl>
    <w:lvl w:ilvl="6" w:tplc="0BE8072A">
      <w:start w:val="1"/>
      <w:numFmt w:val="bullet"/>
      <w:lvlText w:val=""/>
      <w:lvlJc w:val="left"/>
      <w:pPr>
        <w:ind w:left="5040" w:hanging="360"/>
      </w:pPr>
      <w:rPr>
        <w:rFonts w:ascii="Symbol" w:hAnsi="Symbol" w:hint="default"/>
      </w:rPr>
    </w:lvl>
    <w:lvl w:ilvl="7" w:tplc="4C0E302C">
      <w:start w:val="1"/>
      <w:numFmt w:val="bullet"/>
      <w:lvlText w:val="o"/>
      <w:lvlJc w:val="left"/>
      <w:pPr>
        <w:ind w:left="5760" w:hanging="360"/>
      </w:pPr>
      <w:rPr>
        <w:rFonts w:ascii="Courier New" w:hAnsi="Courier New" w:hint="default"/>
      </w:rPr>
    </w:lvl>
    <w:lvl w:ilvl="8" w:tplc="66100DA2">
      <w:start w:val="1"/>
      <w:numFmt w:val="bullet"/>
      <w:lvlText w:val=""/>
      <w:lvlJc w:val="left"/>
      <w:pPr>
        <w:ind w:left="6480" w:hanging="360"/>
      </w:pPr>
      <w:rPr>
        <w:rFonts w:ascii="Wingdings" w:hAnsi="Wingdings" w:hint="default"/>
      </w:rPr>
    </w:lvl>
  </w:abstractNum>
  <w:abstractNum w:abstractNumId="16"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F0EEE9"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B2196"/>
    <w:multiLevelType w:val="hybridMultilevel"/>
    <w:tmpl w:val="5E58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A7094"/>
    <w:multiLevelType w:val="hybridMultilevel"/>
    <w:tmpl w:val="61A45538"/>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A29D5"/>
    <w:multiLevelType w:val="hybridMultilevel"/>
    <w:tmpl w:val="15D4D33C"/>
    <w:lvl w:ilvl="0" w:tplc="3A82F2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017791"/>
    <w:multiLevelType w:val="hybridMultilevel"/>
    <w:tmpl w:val="5EC8876E"/>
    <w:lvl w:ilvl="0" w:tplc="1BB66C0E">
      <w:start w:val="1"/>
      <w:numFmt w:val="bulle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E403E"/>
    <w:multiLevelType w:val="hybridMultilevel"/>
    <w:tmpl w:val="A2005E92"/>
    <w:lvl w:ilvl="0" w:tplc="99C8375A">
      <w:start w:val="1"/>
      <w:numFmt w:val="bullet"/>
      <w:lvlText w:val="•"/>
      <w:lvlJc w:val="left"/>
      <w:pPr>
        <w:tabs>
          <w:tab w:val="num" w:pos="720"/>
        </w:tabs>
        <w:ind w:left="720" w:hanging="360"/>
      </w:pPr>
      <w:rPr>
        <w:rFonts w:ascii="Arial" w:hAnsi="Arial" w:hint="default"/>
      </w:rPr>
    </w:lvl>
    <w:lvl w:ilvl="1" w:tplc="06CAC8E0" w:tentative="1">
      <w:start w:val="1"/>
      <w:numFmt w:val="bullet"/>
      <w:lvlText w:val="•"/>
      <w:lvlJc w:val="left"/>
      <w:pPr>
        <w:tabs>
          <w:tab w:val="num" w:pos="1440"/>
        </w:tabs>
        <w:ind w:left="1440" w:hanging="360"/>
      </w:pPr>
      <w:rPr>
        <w:rFonts w:ascii="Arial" w:hAnsi="Arial" w:hint="default"/>
      </w:rPr>
    </w:lvl>
    <w:lvl w:ilvl="2" w:tplc="B038FC26" w:tentative="1">
      <w:start w:val="1"/>
      <w:numFmt w:val="bullet"/>
      <w:lvlText w:val="•"/>
      <w:lvlJc w:val="left"/>
      <w:pPr>
        <w:tabs>
          <w:tab w:val="num" w:pos="2160"/>
        </w:tabs>
        <w:ind w:left="2160" w:hanging="360"/>
      </w:pPr>
      <w:rPr>
        <w:rFonts w:ascii="Arial" w:hAnsi="Arial" w:hint="default"/>
      </w:rPr>
    </w:lvl>
    <w:lvl w:ilvl="3" w:tplc="D2663A6A" w:tentative="1">
      <w:start w:val="1"/>
      <w:numFmt w:val="bullet"/>
      <w:lvlText w:val="•"/>
      <w:lvlJc w:val="left"/>
      <w:pPr>
        <w:tabs>
          <w:tab w:val="num" w:pos="2880"/>
        </w:tabs>
        <w:ind w:left="2880" w:hanging="360"/>
      </w:pPr>
      <w:rPr>
        <w:rFonts w:ascii="Arial" w:hAnsi="Arial" w:hint="default"/>
      </w:rPr>
    </w:lvl>
    <w:lvl w:ilvl="4" w:tplc="497216B6" w:tentative="1">
      <w:start w:val="1"/>
      <w:numFmt w:val="bullet"/>
      <w:lvlText w:val="•"/>
      <w:lvlJc w:val="left"/>
      <w:pPr>
        <w:tabs>
          <w:tab w:val="num" w:pos="3600"/>
        </w:tabs>
        <w:ind w:left="3600" w:hanging="360"/>
      </w:pPr>
      <w:rPr>
        <w:rFonts w:ascii="Arial" w:hAnsi="Arial" w:hint="default"/>
      </w:rPr>
    </w:lvl>
    <w:lvl w:ilvl="5" w:tplc="BFA837E4" w:tentative="1">
      <w:start w:val="1"/>
      <w:numFmt w:val="bullet"/>
      <w:lvlText w:val="•"/>
      <w:lvlJc w:val="left"/>
      <w:pPr>
        <w:tabs>
          <w:tab w:val="num" w:pos="4320"/>
        </w:tabs>
        <w:ind w:left="4320" w:hanging="360"/>
      </w:pPr>
      <w:rPr>
        <w:rFonts w:ascii="Arial" w:hAnsi="Arial" w:hint="default"/>
      </w:rPr>
    </w:lvl>
    <w:lvl w:ilvl="6" w:tplc="84C60DBE" w:tentative="1">
      <w:start w:val="1"/>
      <w:numFmt w:val="bullet"/>
      <w:lvlText w:val="•"/>
      <w:lvlJc w:val="left"/>
      <w:pPr>
        <w:tabs>
          <w:tab w:val="num" w:pos="5040"/>
        </w:tabs>
        <w:ind w:left="5040" w:hanging="360"/>
      </w:pPr>
      <w:rPr>
        <w:rFonts w:ascii="Arial" w:hAnsi="Arial" w:hint="default"/>
      </w:rPr>
    </w:lvl>
    <w:lvl w:ilvl="7" w:tplc="A0348316" w:tentative="1">
      <w:start w:val="1"/>
      <w:numFmt w:val="bullet"/>
      <w:lvlText w:val="•"/>
      <w:lvlJc w:val="left"/>
      <w:pPr>
        <w:tabs>
          <w:tab w:val="num" w:pos="5760"/>
        </w:tabs>
        <w:ind w:left="5760" w:hanging="360"/>
      </w:pPr>
      <w:rPr>
        <w:rFonts w:ascii="Arial" w:hAnsi="Arial" w:hint="default"/>
      </w:rPr>
    </w:lvl>
    <w:lvl w:ilvl="8" w:tplc="5948BA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036EC"/>
    <w:multiLevelType w:val="hybridMultilevel"/>
    <w:tmpl w:val="5CFA7774"/>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B5668"/>
    <w:multiLevelType w:val="hybridMultilevel"/>
    <w:tmpl w:val="2D625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63CD0"/>
    <w:multiLevelType w:val="hybridMultilevel"/>
    <w:tmpl w:val="5B8EF39E"/>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E6B48"/>
    <w:multiLevelType w:val="hybridMultilevel"/>
    <w:tmpl w:val="87D46B16"/>
    <w:lvl w:ilvl="0" w:tplc="BC3CC6CA">
      <w:start w:val="1"/>
      <w:numFmt w:val="bullet"/>
      <w:lvlText w:val=""/>
      <w:lvlJc w:val="left"/>
      <w:pPr>
        <w:ind w:left="720" w:hanging="360"/>
      </w:pPr>
      <w:rPr>
        <w:rFonts w:ascii="Symbol" w:hAnsi="Symbol" w:hint="default"/>
      </w:rPr>
    </w:lvl>
    <w:lvl w:ilvl="1" w:tplc="A75E63BE">
      <w:start w:val="1"/>
      <w:numFmt w:val="bullet"/>
      <w:lvlText w:val="o"/>
      <w:lvlJc w:val="left"/>
      <w:pPr>
        <w:ind w:left="1440" w:hanging="360"/>
      </w:pPr>
      <w:rPr>
        <w:rFonts w:ascii="Courier New" w:hAnsi="Courier New" w:hint="default"/>
      </w:rPr>
    </w:lvl>
    <w:lvl w:ilvl="2" w:tplc="D1566F5A">
      <w:start w:val="1"/>
      <w:numFmt w:val="bullet"/>
      <w:lvlText w:val=""/>
      <w:lvlJc w:val="left"/>
      <w:pPr>
        <w:ind w:left="2160" w:hanging="360"/>
      </w:pPr>
      <w:rPr>
        <w:rFonts w:ascii="Wingdings" w:hAnsi="Wingdings" w:hint="default"/>
      </w:rPr>
    </w:lvl>
    <w:lvl w:ilvl="3" w:tplc="2DBABA5A">
      <w:start w:val="1"/>
      <w:numFmt w:val="bullet"/>
      <w:lvlText w:val=""/>
      <w:lvlJc w:val="left"/>
      <w:pPr>
        <w:ind w:left="2880" w:hanging="360"/>
      </w:pPr>
      <w:rPr>
        <w:rFonts w:ascii="Symbol" w:hAnsi="Symbol" w:hint="default"/>
      </w:rPr>
    </w:lvl>
    <w:lvl w:ilvl="4" w:tplc="85E0433A">
      <w:start w:val="1"/>
      <w:numFmt w:val="bullet"/>
      <w:lvlText w:val="o"/>
      <w:lvlJc w:val="left"/>
      <w:pPr>
        <w:ind w:left="3600" w:hanging="360"/>
      </w:pPr>
      <w:rPr>
        <w:rFonts w:ascii="Courier New" w:hAnsi="Courier New" w:hint="default"/>
      </w:rPr>
    </w:lvl>
    <w:lvl w:ilvl="5" w:tplc="59CC7ACC">
      <w:start w:val="1"/>
      <w:numFmt w:val="bullet"/>
      <w:lvlText w:val=""/>
      <w:lvlJc w:val="left"/>
      <w:pPr>
        <w:ind w:left="4320" w:hanging="360"/>
      </w:pPr>
      <w:rPr>
        <w:rFonts w:ascii="Wingdings" w:hAnsi="Wingdings" w:hint="default"/>
      </w:rPr>
    </w:lvl>
    <w:lvl w:ilvl="6" w:tplc="84B22E90">
      <w:start w:val="1"/>
      <w:numFmt w:val="bullet"/>
      <w:lvlText w:val=""/>
      <w:lvlJc w:val="left"/>
      <w:pPr>
        <w:ind w:left="5040" w:hanging="360"/>
      </w:pPr>
      <w:rPr>
        <w:rFonts w:ascii="Symbol" w:hAnsi="Symbol" w:hint="default"/>
      </w:rPr>
    </w:lvl>
    <w:lvl w:ilvl="7" w:tplc="D29E9926">
      <w:start w:val="1"/>
      <w:numFmt w:val="bullet"/>
      <w:lvlText w:val="o"/>
      <w:lvlJc w:val="left"/>
      <w:pPr>
        <w:ind w:left="5760" w:hanging="360"/>
      </w:pPr>
      <w:rPr>
        <w:rFonts w:ascii="Courier New" w:hAnsi="Courier New" w:hint="default"/>
      </w:rPr>
    </w:lvl>
    <w:lvl w:ilvl="8" w:tplc="B7DCEFC2">
      <w:start w:val="1"/>
      <w:numFmt w:val="bullet"/>
      <w:lvlText w:val=""/>
      <w:lvlJc w:val="left"/>
      <w:pPr>
        <w:ind w:left="6480" w:hanging="360"/>
      </w:pPr>
      <w:rPr>
        <w:rFonts w:ascii="Wingdings" w:hAnsi="Wingdings" w:hint="default"/>
      </w:rPr>
    </w:lvl>
  </w:abstractNum>
  <w:abstractNum w:abstractNumId="29" w15:restartNumberingAfterBreak="0">
    <w:nsid w:val="7ADC2360"/>
    <w:multiLevelType w:val="hybridMultilevel"/>
    <w:tmpl w:val="AD60C148"/>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395470">
    <w:abstractNumId w:val="28"/>
  </w:num>
  <w:num w:numId="2" w16cid:durableId="1893803528">
    <w:abstractNumId w:val="11"/>
  </w:num>
  <w:num w:numId="3" w16cid:durableId="1422725049">
    <w:abstractNumId w:val="15"/>
  </w:num>
  <w:num w:numId="4" w16cid:durableId="722603401">
    <w:abstractNumId w:val="30"/>
  </w:num>
  <w:num w:numId="5" w16cid:durableId="1941640228">
    <w:abstractNumId w:val="23"/>
  </w:num>
  <w:num w:numId="6" w16cid:durableId="1394154957">
    <w:abstractNumId w:val="22"/>
  </w:num>
  <w:num w:numId="7" w16cid:durableId="238367527">
    <w:abstractNumId w:val="24"/>
  </w:num>
  <w:num w:numId="8" w16cid:durableId="1286734529">
    <w:abstractNumId w:val="16"/>
  </w:num>
  <w:num w:numId="9" w16cid:durableId="1276449939">
    <w:abstractNumId w:val="20"/>
  </w:num>
  <w:num w:numId="10" w16cid:durableId="2087651999">
    <w:abstractNumId w:val="20"/>
    <w:lvlOverride w:ilvl="0">
      <w:startOverride w:val="1"/>
    </w:lvlOverride>
  </w:num>
  <w:num w:numId="11" w16cid:durableId="693461868">
    <w:abstractNumId w:val="20"/>
    <w:lvlOverride w:ilvl="0">
      <w:startOverride w:val="1"/>
    </w:lvlOverride>
  </w:num>
  <w:num w:numId="12" w16cid:durableId="771173208">
    <w:abstractNumId w:val="8"/>
  </w:num>
  <w:num w:numId="13" w16cid:durableId="1198080474">
    <w:abstractNumId w:val="0"/>
  </w:num>
  <w:num w:numId="14" w16cid:durableId="265580071">
    <w:abstractNumId w:val="1"/>
  </w:num>
  <w:num w:numId="15" w16cid:durableId="296645308">
    <w:abstractNumId w:val="2"/>
  </w:num>
  <w:num w:numId="16" w16cid:durableId="1537155931">
    <w:abstractNumId w:val="3"/>
  </w:num>
  <w:num w:numId="17" w16cid:durableId="525682185">
    <w:abstractNumId w:val="4"/>
  </w:num>
  <w:num w:numId="18" w16cid:durableId="541138116">
    <w:abstractNumId w:val="5"/>
  </w:num>
  <w:num w:numId="19" w16cid:durableId="384135873">
    <w:abstractNumId w:val="6"/>
  </w:num>
  <w:num w:numId="20" w16cid:durableId="630094092">
    <w:abstractNumId w:val="7"/>
  </w:num>
  <w:num w:numId="21" w16cid:durableId="285165519">
    <w:abstractNumId w:val="9"/>
  </w:num>
  <w:num w:numId="22" w16cid:durableId="1794447226">
    <w:abstractNumId w:val="14"/>
  </w:num>
  <w:num w:numId="23" w16cid:durableId="1776243982">
    <w:abstractNumId w:val="19"/>
  </w:num>
  <w:num w:numId="24" w16cid:durableId="1740202126">
    <w:abstractNumId w:val="13"/>
  </w:num>
  <w:num w:numId="25" w16cid:durableId="406266797">
    <w:abstractNumId w:val="27"/>
  </w:num>
  <w:num w:numId="26" w16cid:durableId="288317472">
    <w:abstractNumId w:val="10"/>
  </w:num>
  <w:num w:numId="27" w16cid:durableId="1876314006">
    <w:abstractNumId w:val="12"/>
  </w:num>
  <w:num w:numId="28" w16cid:durableId="1609434361">
    <w:abstractNumId w:val="21"/>
  </w:num>
  <w:num w:numId="29" w16cid:durableId="940376810">
    <w:abstractNumId w:val="29"/>
  </w:num>
  <w:num w:numId="30" w16cid:durableId="1860390201">
    <w:abstractNumId w:val="18"/>
  </w:num>
  <w:num w:numId="31" w16cid:durableId="2016302060">
    <w:abstractNumId w:val="25"/>
  </w:num>
  <w:num w:numId="32" w16cid:durableId="504512807">
    <w:abstractNumId w:val="17"/>
  </w:num>
  <w:num w:numId="33" w16cid:durableId="14616548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AE"/>
    <w:rsid w:val="00002465"/>
    <w:rsid w:val="000248F1"/>
    <w:rsid w:val="000438D0"/>
    <w:rsid w:val="000505B7"/>
    <w:rsid w:val="0009517F"/>
    <w:rsid w:val="000B531B"/>
    <w:rsid w:val="000E4A17"/>
    <w:rsid w:val="00106A81"/>
    <w:rsid w:val="0014113D"/>
    <w:rsid w:val="00141A46"/>
    <w:rsid w:val="00160E46"/>
    <w:rsid w:val="00193D89"/>
    <w:rsid w:val="001941CD"/>
    <w:rsid w:val="001C7231"/>
    <w:rsid w:val="001F62C4"/>
    <w:rsid w:val="00227960"/>
    <w:rsid w:val="00237DF7"/>
    <w:rsid w:val="00240DDC"/>
    <w:rsid w:val="0024356C"/>
    <w:rsid w:val="00253093"/>
    <w:rsid w:val="00266249"/>
    <w:rsid w:val="00277457"/>
    <w:rsid w:val="00283CE5"/>
    <w:rsid w:val="002C1855"/>
    <w:rsid w:val="002E0F3D"/>
    <w:rsid w:val="002E52A4"/>
    <w:rsid w:val="00335C8E"/>
    <w:rsid w:val="003367DC"/>
    <w:rsid w:val="003476A3"/>
    <w:rsid w:val="00355F93"/>
    <w:rsid w:val="003A3239"/>
    <w:rsid w:val="003A6E0B"/>
    <w:rsid w:val="003C0862"/>
    <w:rsid w:val="003C6D61"/>
    <w:rsid w:val="003E4D7D"/>
    <w:rsid w:val="003E570E"/>
    <w:rsid w:val="00410227"/>
    <w:rsid w:val="00415408"/>
    <w:rsid w:val="00423529"/>
    <w:rsid w:val="00441D5E"/>
    <w:rsid w:val="004762F0"/>
    <w:rsid w:val="00477C56"/>
    <w:rsid w:val="004902CA"/>
    <w:rsid w:val="004B5C44"/>
    <w:rsid w:val="004C550B"/>
    <w:rsid w:val="004F1BC9"/>
    <w:rsid w:val="00515CAE"/>
    <w:rsid w:val="00522D94"/>
    <w:rsid w:val="005363F4"/>
    <w:rsid w:val="005378CB"/>
    <w:rsid w:val="00550360"/>
    <w:rsid w:val="005A14E2"/>
    <w:rsid w:val="005B5B3A"/>
    <w:rsid w:val="005E2E1E"/>
    <w:rsid w:val="005E5DC0"/>
    <w:rsid w:val="006527DA"/>
    <w:rsid w:val="00676EAE"/>
    <w:rsid w:val="00683BEC"/>
    <w:rsid w:val="006900E3"/>
    <w:rsid w:val="006A733E"/>
    <w:rsid w:val="006B74DA"/>
    <w:rsid w:val="006C79BE"/>
    <w:rsid w:val="006D693A"/>
    <w:rsid w:val="007066E2"/>
    <w:rsid w:val="00726A07"/>
    <w:rsid w:val="00727C4F"/>
    <w:rsid w:val="00732F52"/>
    <w:rsid w:val="00780A88"/>
    <w:rsid w:val="00786455"/>
    <w:rsid w:val="0079147E"/>
    <w:rsid w:val="007B2632"/>
    <w:rsid w:val="007C2BEE"/>
    <w:rsid w:val="007C5134"/>
    <w:rsid w:val="007C56A1"/>
    <w:rsid w:val="007D000D"/>
    <w:rsid w:val="007F7437"/>
    <w:rsid w:val="00803D0F"/>
    <w:rsid w:val="00815405"/>
    <w:rsid w:val="00886CDB"/>
    <w:rsid w:val="008B7FC2"/>
    <w:rsid w:val="008C03B8"/>
    <w:rsid w:val="008E7F93"/>
    <w:rsid w:val="009207CC"/>
    <w:rsid w:val="00923A50"/>
    <w:rsid w:val="00935D7D"/>
    <w:rsid w:val="00962484"/>
    <w:rsid w:val="009651C5"/>
    <w:rsid w:val="00980A35"/>
    <w:rsid w:val="009A7999"/>
    <w:rsid w:val="009B00A9"/>
    <w:rsid w:val="009B510D"/>
    <w:rsid w:val="009B7355"/>
    <w:rsid w:val="009C2FAB"/>
    <w:rsid w:val="009E143C"/>
    <w:rsid w:val="009E5A76"/>
    <w:rsid w:val="009F79F0"/>
    <w:rsid w:val="009F7B6B"/>
    <w:rsid w:val="00A01F10"/>
    <w:rsid w:val="00A03CAC"/>
    <w:rsid w:val="00A1234F"/>
    <w:rsid w:val="00A37C9C"/>
    <w:rsid w:val="00A675AB"/>
    <w:rsid w:val="00A7079E"/>
    <w:rsid w:val="00AD04F3"/>
    <w:rsid w:val="00B01058"/>
    <w:rsid w:val="00B04423"/>
    <w:rsid w:val="00B47E1A"/>
    <w:rsid w:val="00B86F53"/>
    <w:rsid w:val="00BA5FE6"/>
    <w:rsid w:val="00BB2A63"/>
    <w:rsid w:val="00BE521D"/>
    <w:rsid w:val="00BF6FDC"/>
    <w:rsid w:val="00C24F42"/>
    <w:rsid w:val="00C4440E"/>
    <w:rsid w:val="00C63E54"/>
    <w:rsid w:val="00C72F97"/>
    <w:rsid w:val="00CA4222"/>
    <w:rsid w:val="00CB7421"/>
    <w:rsid w:val="00CF47C6"/>
    <w:rsid w:val="00CF4AD4"/>
    <w:rsid w:val="00D0047F"/>
    <w:rsid w:val="00D2312B"/>
    <w:rsid w:val="00D30F73"/>
    <w:rsid w:val="00D354D9"/>
    <w:rsid w:val="00D45FD5"/>
    <w:rsid w:val="00D60546"/>
    <w:rsid w:val="00D771B7"/>
    <w:rsid w:val="00D8116C"/>
    <w:rsid w:val="00D843D1"/>
    <w:rsid w:val="00E060C0"/>
    <w:rsid w:val="00E629E0"/>
    <w:rsid w:val="00E76AE4"/>
    <w:rsid w:val="00E83352"/>
    <w:rsid w:val="00E90182"/>
    <w:rsid w:val="00E9162D"/>
    <w:rsid w:val="00EF4BF2"/>
    <w:rsid w:val="00F04378"/>
    <w:rsid w:val="00F04E55"/>
    <w:rsid w:val="00F45C46"/>
    <w:rsid w:val="00F6080A"/>
    <w:rsid w:val="00F739C9"/>
    <w:rsid w:val="00FB73EE"/>
    <w:rsid w:val="00FD1160"/>
    <w:rsid w:val="00FD634E"/>
    <w:rsid w:val="00FF1813"/>
    <w:rsid w:val="013544B7"/>
    <w:rsid w:val="01709536"/>
    <w:rsid w:val="01EA9FCC"/>
    <w:rsid w:val="0219F23D"/>
    <w:rsid w:val="027A53E6"/>
    <w:rsid w:val="03BC98DC"/>
    <w:rsid w:val="03DC743C"/>
    <w:rsid w:val="059CF0ED"/>
    <w:rsid w:val="06EF5456"/>
    <w:rsid w:val="07D05D33"/>
    <w:rsid w:val="08402EE7"/>
    <w:rsid w:val="08A07A3A"/>
    <w:rsid w:val="099E8137"/>
    <w:rsid w:val="0A667C4C"/>
    <w:rsid w:val="0DEBCAD1"/>
    <w:rsid w:val="0EAB64CA"/>
    <w:rsid w:val="13F43635"/>
    <w:rsid w:val="1441A60B"/>
    <w:rsid w:val="146239A7"/>
    <w:rsid w:val="15012185"/>
    <w:rsid w:val="17B96BD4"/>
    <w:rsid w:val="192D4E88"/>
    <w:rsid w:val="19C75624"/>
    <w:rsid w:val="1AB1257C"/>
    <w:rsid w:val="1B047C78"/>
    <w:rsid w:val="1BC9E01F"/>
    <w:rsid w:val="1C97E536"/>
    <w:rsid w:val="1D3A1A17"/>
    <w:rsid w:val="1D818C72"/>
    <w:rsid w:val="1DA30601"/>
    <w:rsid w:val="1DBAB215"/>
    <w:rsid w:val="1EA6B821"/>
    <w:rsid w:val="1FC21967"/>
    <w:rsid w:val="20B92D34"/>
    <w:rsid w:val="229021A3"/>
    <w:rsid w:val="246D413A"/>
    <w:rsid w:val="26BBCC84"/>
    <w:rsid w:val="28140181"/>
    <w:rsid w:val="2990D358"/>
    <w:rsid w:val="299D87B7"/>
    <w:rsid w:val="2B8FBAE3"/>
    <w:rsid w:val="2C47F90C"/>
    <w:rsid w:val="2D111C5D"/>
    <w:rsid w:val="2FAC0EC3"/>
    <w:rsid w:val="302E72E0"/>
    <w:rsid w:val="30AB3F5C"/>
    <w:rsid w:val="30D91134"/>
    <w:rsid w:val="32B73A90"/>
    <w:rsid w:val="33805DE1"/>
    <w:rsid w:val="33BA005B"/>
    <w:rsid w:val="346E044E"/>
    <w:rsid w:val="34AAB3C9"/>
    <w:rsid w:val="36104875"/>
    <w:rsid w:val="376A80E7"/>
    <w:rsid w:val="394B3EE1"/>
    <w:rsid w:val="39D782EC"/>
    <w:rsid w:val="3A7D23B0"/>
    <w:rsid w:val="3B50CDDA"/>
    <w:rsid w:val="3DB4C472"/>
    <w:rsid w:val="3E6F463F"/>
    <w:rsid w:val="401AB348"/>
    <w:rsid w:val="42EE895C"/>
    <w:rsid w:val="446F383D"/>
    <w:rsid w:val="44E42B5D"/>
    <w:rsid w:val="4594043F"/>
    <w:rsid w:val="49B1F8E6"/>
    <w:rsid w:val="4AF2365F"/>
    <w:rsid w:val="4BEE1263"/>
    <w:rsid w:val="4C5128E2"/>
    <w:rsid w:val="4D83F59A"/>
    <w:rsid w:val="4E00F75E"/>
    <w:rsid w:val="4E856A09"/>
    <w:rsid w:val="4FC31181"/>
    <w:rsid w:val="521DD971"/>
    <w:rsid w:val="524FD079"/>
    <w:rsid w:val="5262D7DC"/>
    <w:rsid w:val="536A7568"/>
    <w:rsid w:val="548CB04E"/>
    <w:rsid w:val="56C035D1"/>
    <w:rsid w:val="583439D5"/>
    <w:rsid w:val="5A03D048"/>
    <w:rsid w:val="5AEB91CC"/>
    <w:rsid w:val="5C3400CE"/>
    <w:rsid w:val="5D07AAF8"/>
    <w:rsid w:val="5E712D49"/>
    <w:rsid w:val="5F23B644"/>
    <w:rsid w:val="629D3595"/>
    <w:rsid w:val="62AA6902"/>
    <w:rsid w:val="63B128C6"/>
    <w:rsid w:val="63F72767"/>
    <w:rsid w:val="644B7FB7"/>
    <w:rsid w:val="64693A38"/>
    <w:rsid w:val="647B2F61"/>
    <w:rsid w:val="65093128"/>
    <w:rsid w:val="6668FC80"/>
    <w:rsid w:val="688499E9"/>
    <w:rsid w:val="68FB7343"/>
    <w:rsid w:val="6AABFC8B"/>
    <w:rsid w:val="6AC240B2"/>
    <w:rsid w:val="6C2AEF7E"/>
    <w:rsid w:val="6C5372E4"/>
    <w:rsid w:val="6CDBCC30"/>
    <w:rsid w:val="6DF86958"/>
    <w:rsid w:val="6E1191B5"/>
    <w:rsid w:val="6E779C91"/>
    <w:rsid w:val="6EEE5C8D"/>
    <w:rsid w:val="6FAD6216"/>
    <w:rsid w:val="720D8A88"/>
    <w:rsid w:val="7283B8D8"/>
    <w:rsid w:val="74CDC490"/>
    <w:rsid w:val="756B0A77"/>
    <w:rsid w:val="7706DAD8"/>
    <w:rsid w:val="78C76600"/>
    <w:rsid w:val="79BB56EA"/>
    <w:rsid w:val="7B3C2DEE"/>
    <w:rsid w:val="7B991F33"/>
    <w:rsid w:val="7BCB7DDB"/>
    <w:rsid w:val="7BEC28E2"/>
    <w:rsid w:val="7C0BF0C7"/>
    <w:rsid w:val="7C688513"/>
    <w:rsid w:val="7D91DF07"/>
    <w:rsid w:val="7E0E8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7F281"/>
  <w15:docId w15:val="{8F400A35-77AF-4BE7-81B7-DD1C2314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17F"/>
    <w:pPr>
      <w:tabs>
        <w:tab w:val="left" w:pos="284"/>
      </w:tabs>
      <w:spacing w:after="240" w:line="288" w:lineRule="auto"/>
    </w:pPr>
    <w:rPr>
      <w:rFonts w:asciiTheme="minorHAnsi" w:hAnsiTheme="minorHAnsi"/>
      <w:color w:val="000000" w:themeColor="text1"/>
      <w:szCs w:val="24"/>
    </w:rPr>
  </w:style>
  <w:style w:type="paragraph" w:styleId="Heading1">
    <w:name w:val="heading 1"/>
    <w:basedOn w:val="Normal"/>
    <w:next w:val="BodyText1"/>
    <w:link w:val="Heading1Char"/>
    <w:qFormat/>
    <w:rsid w:val="00160E46"/>
    <w:pPr>
      <w:tabs>
        <w:tab w:val="clear" w:pos="284"/>
      </w:tabs>
      <w:spacing w:after="280"/>
      <w:outlineLvl w:val="0"/>
    </w:pPr>
    <w:rPr>
      <w:rFonts w:asciiTheme="majorHAnsi" w:hAnsiTheme="majorHAnsi"/>
      <w:bCs/>
      <w:sz w:val="36"/>
      <w:szCs w:val="20"/>
    </w:rPr>
  </w:style>
  <w:style w:type="paragraph" w:styleId="Heading2">
    <w:name w:val="heading 2"/>
    <w:basedOn w:val="Normal"/>
    <w:next w:val="BodyText1"/>
    <w:link w:val="Heading2Char"/>
    <w:unhideWhenUsed/>
    <w:qFormat/>
    <w:rsid w:val="00160E46"/>
    <w:pPr>
      <w:spacing w:before="560" w:after="280"/>
      <w:outlineLvl w:val="1"/>
    </w:pPr>
    <w:rPr>
      <w:rFonts w:asciiTheme="majorHAnsi" w:hAnsiTheme="majorHAnsi"/>
      <w:bCs/>
      <w:sz w:val="28"/>
    </w:rPr>
  </w:style>
  <w:style w:type="paragraph" w:styleId="Heading3">
    <w:name w:val="heading 3"/>
    <w:basedOn w:val="Normal"/>
    <w:next w:val="BodyText1"/>
    <w:link w:val="Heading3Char"/>
    <w:unhideWhenUsed/>
    <w:qFormat/>
    <w:rsid w:val="00160E46"/>
    <w:pPr>
      <w:keepNext/>
      <w:keepLines/>
      <w:spacing w:before="280" w:after="0"/>
      <w:outlineLvl w:val="2"/>
    </w:pPr>
    <w:rPr>
      <w:rFonts w:asciiTheme="majorHAnsi" w:eastAsiaTheme="majorEastAsia" w:hAnsiTheme="majorHAnsi" w:cstheme="majorBidi"/>
      <w:b/>
      <w:sz w:val="22"/>
    </w:rPr>
  </w:style>
  <w:style w:type="paragraph" w:styleId="Heading4">
    <w:name w:val="heading 4"/>
    <w:basedOn w:val="Normal"/>
    <w:next w:val="Normal"/>
    <w:link w:val="Heading4Char"/>
    <w:semiHidden/>
    <w:unhideWhenUsed/>
    <w:qFormat/>
    <w:rsid w:val="00160E4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7F"/>
    <w:pPr>
      <w:tabs>
        <w:tab w:val="clear" w:pos="284"/>
      </w:tabs>
      <w:autoSpaceDE w:val="0"/>
      <w:autoSpaceDN w:val="0"/>
      <w:adjustRightInd w:val="0"/>
      <w:spacing w:after="0"/>
      <w:textAlignment w:val="center"/>
    </w:pPr>
    <w:rPr>
      <w:rFonts w:cs="Minion Pro"/>
      <w:color w:val="000000"/>
      <w:sz w:val="22"/>
    </w:rPr>
  </w:style>
  <w:style w:type="paragraph" w:customStyle="1" w:styleId="BodyText1">
    <w:name w:val="Body Text1"/>
    <w:basedOn w:val="BasicParagraph"/>
    <w:qFormat/>
    <w:rsid w:val="00160E46"/>
    <w:pPr>
      <w:suppressAutoHyphens/>
      <w:spacing w:after="280"/>
    </w:pPr>
    <w:rPr>
      <w:rFonts w:ascii="Arial" w:hAnsi="Arial" w:cs="Arial"/>
      <w:szCs w:val="22"/>
    </w:rPr>
  </w:style>
  <w:style w:type="character" w:customStyle="1" w:styleId="Heading3Char">
    <w:name w:val="Heading 3 Char"/>
    <w:basedOn w:val="DefaultParagraphFont"/>
    <w:link w:val="Heading3"/>
    <w:rsid w:val="00160E46"/>
    <w:rPr>
      <w:rFonts w:asciiTheme="majorHAnsi" w:eastAsiaTheme="majorEastAsia" w:hAnsiTheme="majorHAnsi" w:cstheme="majorBidi"/>
      <w:b/>
      <w:color w:val="000000" w:themeColor="text1"/>
      <w:sz w:val="22"/>
      <w:szCs w:val="24"/>
    </w:rPr>
  </w:style>
  <w:style w:type="paragraph" w:styleId="Header">
    <w:name w:val="header"/>
    <w:basedOn w:val="Normal"/>
    <w:link w:val="HeaderChar"/>
    <w:unhideWhenUsed/>
    <w:rsid w:val="00160E46"/>
    <w:pPr>
      <w:tabs>
        <w:tab w:val="clear" w:pos="284"/>
        <w:tab w:val="center" w:pos="4513"/>
        <w:tab w:val="right" w:pos="9026"/>
      </w:tabs>
      <w:spacing w:after="0" w:line="240" w:lineRule="auto"/>
    </w:pPr>
  </w:style>
  <w:style w:type="character" w:customStyle="1" w:styleId="HeaderChar">
    <w:name w:val="Header Char"/>
    <w:basedOn w:val="DefaultParagraphFont"/>
    <w:link w:val="Header"/>
    <w:rsid w:val="00160E46"/>
    <w:rPr>
      <w:rFonts w:asciiTheme="minorHAnsi" w:hAnsiTheme="minorHAnsi"/>
      <w:color w:val="000000" w:themeColor="text1"/>
      <w:szCs w:val="24"/>
    </w:rPr>
  </w:style>
  <w:style w:type="paragraph" w:styleId="Footer">
    <w:name w:val="footer"/>
    <w:basedOn w:val="Normal"/>
    <w:link w:val="FooterChar"/>
    <w:unhideWhenUsed/>
    <w:rsid w:val="000505B7"/>
    <w:pPr>
      <w:tabs>
        <w:tab w:val="clear" w:pos="284"/>
        <w:tab w:val="center" w:pos="4513"/>
        <w:tab w:val="right" w:pos="9026"/>
      </w:tabs>
      <w:spacing w:after="0" w:line="240" w:lineRule="auto"/>
    </w:pPr>
  </w:style>
  <w:style w:type="character" w:customStyle="1" w:styleId="Heading1Char">
    <w:name w:val="Heading 1 Char"/>
    <w:basedOn w:val="DefaultParagraphFont"/>
    <w:link w:val="Heading1"/>
    <w:rsid w:val="00160E46"/>
    <w:rPr>
      <w:rFonts w:asciiTheme="majorHAnsi" w:hAnsiTheme="majorHAnsi"/>
      <w:bCs/>
      <w:color w:val="000000" w:themeColor="text1"/>
      <w:sz w:val="36"/>
    </w:rPr>
  </w:style>
  <w:style w:type="character" w:customStyle="1" w:styleId="Heading2Char">
    <w:name w:val="Heading 2 Char"/>
    <w:basedOn w:val="DefaultParagraphFont"/>
    <w:link w:val="Heading2"/>
    <w:rsid w:val="00160E46"/>
    <w:rPr>
      <w:rFonts w:asciiTheme="majorHAnsi" w:hAnsiTheme="majorHAnsi"/>
      <w:bCs/>
      <w:color w:val="000000" w:themeColor="text1"/>
      <w:sz w:val="28"/>
      <w:szCs w:val="24"/>
    </w:rPr>
  </w:style>
  <w:style w:type="character" w:customStyle="1" w:styleId="FooterChar">
    <w:name w:val="Footer Char"/>
    <w:basedOn w:val="DefaultParagraphFont"/>
    <w:link w:val="Footer"/>
    <w:rsid w:val="000505B7"/>
    <w:rPr>
      <w:rFonts w:asciiTheme="minorHAnsi" w:hAnsiTheme="minorHAnsi"/>
      <w:color w:val="000000" w:themeColor="text1"/>
      <w:szCs w:val="24"/>
    </w:rPr>
  </w:style>
  <w:style w:type="table" w:styleId="TableGrid">
    <w:name w:val="Table Grid"/>
    <w:basedOn w:val="TableNormal"/>
    <w:rsid w:val="007D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60E46"/>
    <w:rPr>
      <w:rFonts w:asciiTheme="majorHAnsi" w:eastAsiaTheme="majorEastAsia" w:hAnsiTheme="majorHAnsi" w:cstheme="majorBidi"/>
      <w:i/>
      <w:iCs/>
      <w:color w:val="000000" w:themeColor="text1"/>
      <w:szCs w:val="24"/>
    </w:rPr>
  </w:style>
  <w:style w:type="paragraph" w:styleId="ListParagraph">
    <w:name w:val="List Paragraph"/>
    <w:basedOn w:val="Normal"/>
    <w:uiPriority w:val="34"/>
    <w:qFormat/>
    <w:rsid w:val="00D2312B"/>
    <w:pPr>
      <w:numPr>
        <w:numId w:val="22"/>
      </w:numPr>
      <w:tabs>
        <w:tab w:val="clear" w:pos="284"/>
      </w:tabs>
      <w:suppressAutoHyphens/>
      <w:autoSpaceDE w:val="0"/>
      <w:autoSpaceDN w:val="0"/>
      <w:adjustRightInd w:val="0"/>
      <w:spacing w:after="280"/>
      <w:contextualSpacing/>
      <w:textAlignment w:val="center"/>
    </w:pPr>
    <w:rPr>
      <w:rFonts w:ascii="Arial" w:hAnsi="Arial" w:cs="Arial"/>
      <w:color w:val="000000"/>
      <w:sz w:val="22"/>
      <w:szCs w:val="22"/>
    </w:rPr>
  </w:style>
  <w:style w:type="character" w:styleId="Hyperlink">
    <w:name w:val="Hyperlink"/>
    <w:basedOn w:val="DefaultParagraphFont"/>
    <w:unhideWhenUsed/>
    <w:rsid w:val="009E143C"/>
    <w:rPr>
      <w:color w:val="FF050F" w:themeColor="accent1"/>
      <w:u w:val="single"/>
    </w:rPr>
  </w:style>
  <w:style w:type="character" w:styleId="UnresolvedMention">
    <w:name w:val="Unresolved Mention"/>
    <w:basedOn w:val="DefaultParagraphFont"/>
    <w:uiPriority w:val="99"/>
    <w:semiHidden/>
    <w:unhideWhenUsed/>
    <w:rsid w:val="00F6080A"/>
    <w:rPr>
      <w:color w:val="605E5C"/>
      <w:shd w:val="clear" w:color="auto" w:fill="E1DFDD"/>
    </w:rPr>
  </w:style>
  <w:style w:type="paragraph" w:customStyle="1" w:styleId="paragraph">
    <w:name w:val="paragraph"/>
    <w:basedOn w:val="Normal"/>
    <w:rsid w:val="00F6080A"/>
    <w:pPr>
      <w:tabs>
        <w:tab w:val="clear" w:pos="284"/>
      </w:tabs>
      <w:spacing w:before="100" w:beforeAutospacing="1" w:after="100" w:afterAutospacing="1" w:line="240" w:lineRule="auto"/>
    </w:pPr>
    <w:rPr>
      <w:rFonts w:ascii="Times New Roman" w:hAnsi="Times New Roman"/>
      <w:color w:val="auto"/>
      <w:sz w:val="24"/>
    </w:rPr>
  </w:style>
  <w:style w:type="character" w:customStyle="1" w:styleId="normaltextrun">
    <w:name w:val="normaltextrun"/>
    <w:basedOn w:val="DefaultParagraphFont"/>
    <w:rsid w:val="00F6080A"/>
  </w:style>
  <w:style w:type="character" w:customStyle="1" w:styleId="eop">
    <w:name w:val="eop"/>
    <w:basedOn w:val="DefaultParagraphFont"/>
    <w:rsid w:val="00F6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370">
      <w:bodyDiv w:val="1"/>
      <w:marLeft w:val="0"/>
      <w:marRight w:val="0"/>
      <w:marTop w:val="0"/>
      <w:marBottom w:val="0"/>
      <w:divBdr>
        <w:top w:val="none" w:sz="0" w:space="0" w:color="auto"/>
        <w:left w:val="none" w:sz="0" w:space="0" w:color="auto"/>
        <w:bottom w:val="none" w:sz="0" w:space="0" w:color="auto"/>
        <w:right w:val="none" w:sz="0" w:space="0" w:color="auto"/>
      </w:divBdr>
      <w:divsChild>
        <w:div w:id="710685831">
          <w:marLeft w:val="446"/>
          <w:marRight w:val="0"/>
          <w:marTop w:val="0"/>
          <w:marBottom w:val="0"/>
          <w:divBdr>
            <w:top w:val="none" w:sz="0" w:space="0" w:color="auto"/>
            <w:left w:val="none" w:sz="0" w:space="0" w:color="auto"/>
            <w:bottom w:val="none" w:sz="0" w:space="0" w:color="auto"/>
            <w:right w:val="none" w:sz="0" w:space="0" w:color="auto"/>
          </w:divBdr>
        </w:div>
        <w:div w:id="1680425716">
          <w:marLeft w:val="446"/>
          <w:marRight w:val="0"/>
          <w:marTop w:val="0"/>
          <w:marBottom w:val="0"/>
          <w:divBdr>
            <w:top w:val="none" w:sz="0" w:space="0" w:color="auto"/>
            <w:left w:val="none" w:sz="0" w:space="0" w:color="auto"/>
            <w:bottom w:val="none" w:sz="0" w:space="0" w:color="auto"/>
            <w:right w:val="none" w:sz="0" w:space="0" w:color="auto"/>
          </w:divBdr>
        </w:div>
        <w:div w:id="14770797">
          <w:marLeft w:val="446"/>
          <w:marRight w:val="0"/>
          <w:marTop w:val="0"/>
          <w:marBottom w:val="0"/>
          <w:divBdr>
            <w:top w:val="none" w:sz="0" w:space="0" w:color="auto"/>
            <w:left w:val="none" w:sz="0" w:space="0" w:color="auto"/>
            <w:bottom w:val="none" w:sz="0" w:space="0" w:color="auto"/>
            <w:right w:val="none" w:sz="0" w:space="0" w:color="auto"/>
          </w:divBdr>
        </w:div>
      </w:divsChild>
    </w:div>
    <w:div w:id="393548185">
      <w:bodyDiv w:val="1"/>
      <w:marLeft w:val="0"/>
      <w:marRight w:val="0"/>
      <w:marTop w:val="0"/>
      <w:marBottom w:val="0"/>
      <w:divBdr>
        <w:top w:val="none" w:sz="0" w:space="0" w:color="auto"/>
        <w:left w:val="none" w:sz="0" w:space="0" w:color="auto"/>
        <w:bottom w:val="none" w:sz="0" w:space="0" w:color="auto"/>
        <w:right w:val="none" w:sz="0" w:space="0" w:color="auto"/>
      </w:divBdr>
      <w:divsChild>
        <w:div w:id="191000173">
          <w:marLeft w:val="0"/>
          <w:marRight w:val="0"/>
          <w:marTop w:val="0"/>
          <w:marBottom w:val="0"/>
          <w:divBdr>
            <w:top w:val="none" w:sz="0" w:space="0" w:color="auto"/>
            <w:left w:val="none" w:sz="0" w:space="0" w:color="auto"/>
            <w:bottom w:val="none" w:sz="0" w:space="0" w:color="auto"/>
            <w:right w:val="none" w:sz="0" w:space="0" w:color="auto"/>
          </w:divBdr>
        </w:div>
        <w:div w:id="1779174776">
          <w:marLeft w:val="0"/>
          <w:marRight w:val="0"/>
          <w:marTop w:val="0"/>
          <w:marBottom w:val="0"/>
          <w:divBdr>
            <w:top w:val="none" w:sz="0" w:space="0" w:color="auto"/>
            <w:left w:val="none" w:sz="0" w:space="0" w:color="auto"/>
            <w:bottom w:val="none" w:sz="0" w:space="0" w:color="auto"/>
            <w:right w:val="none" w:sz="0" w:space="0" w:color="auto"/>
          </w:divBdr>
        </w:div>
        <w:div w:id="1336305144">
          <w:marLeft w:val="0"/>
          <w:marRight w:val="0"/>
          <w:marTop w:val="0"/>
          <w:marBottom w:val="0"/>
          <w:divBdr>
            <w:top w:val="none" w:sz="0" w:space="0" w:color="auto"/>
            <w:left w:val="none" w:sz="0" w:space="0" w:color="auto"/>
            <w:bottom w:val="none" w:sz="0" w:space="0" w:color="auto"/>
            <w:right w:val="none" w:sz="0" w:space="0" w:color="auto"/>
          </w:divBdr>
        </w:div>
        <w:div w:id="162673308">
          <w:marLeft w:val="0"/>
          <w:marRight w:val="0"/>
          <w:marTop w:val="0"/>
          <w:marBottom w:val="0"/>
          <w:divBdr>
            <w:top w:val="none" w:sz="0" w:space="0" w:color="auto"/>
            <w:left w:val="none" w:sz="0" w:space="0" w:color="auto"/>
            <w:bottom w:val="none" w:sz="0" w:space="0" w:color="auto"/>
            <w:right w:val="none" w:sz="0" w:space="0" w:color="auto"/>
          </w:divBdr>
        </w:div>
        <w:div w:id="746414816">
          <w:marLeft w:val="0"/>
          <w:marRight w:val="0"/>
          <w:marTop w:val="0"/>
          <w:marBottom w:val="0"/>
          <w:divBdr>
            <w:top w:val="none" w:sz="0" w:space="0" w:color="auto"/>
            <w:left w:val="none" w:sz="0" w:space="0" w:color="auto"/>
            <w:bottom w:val="none" w:sz="0" w:space="0" w:color="auto"/>
            <w:right w:val="none" w:sz="0" w:space="0" w:color="auto"/>
          </w:divBdr>
        </w:div>
        <w:div w:id="1230110942">
          <w:marLeft w:val="0"/>
          <w:marRight w:val="0"/>
          <w:marTop w:val="0"/>
          <w:marBottom w:val="0"/>
          <w:divBdr>
            <w:top w:val="none" w:sz="0" w:space="0" w:color="auto"/>
            <w:left w:val="none" w:sz="0" w:space="0" w:color="auto"/>
            <w:bottom w:val="none" w:sz="0" w:space="0" w:color="auto"/>
            <w:right w:val="none" w:sz="0" w:space="0" w:color="auto"/>
          </w:divBdr>
        </w:div>
        <w:div w:id="1598637018">
          <w:marLeft w:val="0"/>
          <w:marRight w:val="0"/>
          <w:marTop w:val="0"/>
          <w:marBottom w:val="0"/>
          <w:divBdr>
            <w:top w:val="none" w:sz="0" w:space="0" w:color="auto"/>
            <w:left w:val="none" w:sz="0" w:space="0" w:color="auto"/>
            <w:bottom w:val="none" w:sz="0" w:space="0" w:color="auto"/>
            <w:right w:val="none" w:sz="0" w:space="0" w:color="auto"/>
          </w:divBdr>
        </w:div>
        <w:div w:id="681278676">
          <w:marLeft w:val="0"/>
          <w:marRight w:val="0"/>
          <w:marTop w:val="0"/>
          <w:marBottom w:val="0"/>
          <w:divBdr>
            <w:top w:val="none" w:sz="0" w:space="0" w:color="auto"/>
            <w:left w:val="none" w:sz="0" w:space="0" w:color="auto"/>
            <w:bottom w:val="none" w:sz="0" w:space="0" w:color="auto"/>
            <w:right w:val="none" w:sz="0" w:space="0" w:color="auto"/>
          </w:divBdr>
        </w:div>
        <w:div w:id="149978355">
          <w:marLeft w:val="0"/>
          <w:marRight w:val="0"/>
          <w:marTop w:val="0"/>
          <w:marBottom w:val="0"/>
          <w:divBdr>
            <w:top w:val="none" w:sz="0" w:space="0" w:color="auto"/>
            <w:left w:val="none" w:sz="0" w:space="0" w:color="auto"/>
            <w:bottom w:val="none" w:sz="0" w:space="0" w:color="auto"/>
            <w:right w:val="none" w:sz="0" w:space="0" w:color="auto"/>
          </w:divBdr>
        </w:div>
      </w:divsChild>
    </w:div>
    <w:div w:id="579563336">
      <w:bodyDiv w:val="1"/>
      <w:marLeft w:val="0"/>
      <w:marRight w:val="0"/>
      <w:marTop w:val="0"/>
      <w:marBottom w:val="0"/>
      <w:divBdr>
        <w:top w:val="none" w:sz="0" w:space="0" w:color="auto"/>
        <w:left w:val="none" w:sz="0" w:space="0" w:color="auto"/>
        <w:bottom w:val="none" w:sz="0" w:space="0" w:color="auto"/>
        <w:right w:val="none" w:sz="0" w:space="0" w:color="auto"/>
      </w:divBdr>
      <w:divsChild>
        <w:div w:id="689330309">
          <w:marLeft w:val="446"/>
          <w:marRight w:val="0"/>
          <w:marTop w:val="0"/>
          <w:marBottom w:val="0"/>
          <w:divBdr>
            <w:top w:val="none" w:sz="0" w:space="0" w:color="auto"/>
            <w:left w:val="none" w:sz="0" w:space="0" w:color="auto"/>
            <w:bottom w:val="none" w:sz="0" w:space="0" w:color="auto"/>
            <w:right w:val="none" w:sz="0" w:space="0" w:color="auto"/>
          </w:divBdr>
        </w:div>
        <w:div w:id="86393046">
          <w:marLeft w:val="446"/>
          <w:marRight w:val="0"/>
          <w:marTop w:val="0"/>
          <w:marBottom w:val="0"/>
          <w:divBdr>
            <w:top w:val="none" w:sz="0" w:space="0" w:color="auto"/>
            <w:left w:val="none" w:sz="0" w:space="0" w:color="auto"/>
            <w:bottom w:val="none" w:sz="0" w:space="0" w:color="auto"/>
            <w:right w:val="none" w:sz="0" w:space="0" w:color="auto"/>
          </w:divBdr>
        </w:div>
        <w:div w:id="1551263145">
          <w:marLeft w:val="446"/>
          <w:marRight w:val="0"/>
          <w:marTop w:val="0"/>
          <w:marBottom w:val="0"/>
          <w:divBdr>
            <w:top w:val="none" w:sz="0" w:space="0" w:color="auto"/>
            <w:left w:val="none" w:sz="0" w:space="0" w:color="auto"/>
            <w:bottom w:val="none" w:sz="0" w:space="0" w:color="auto"/>
            <w:right w:val="none" w:sz="0" w:space="0" w:color="auto"/>
          </w:divBdr>
        </w:div>
      </w:divsChild>
    </w:div>
    <w:div w:id="899947291">
      <w:bodyDiv w:val="1"/>
      <w:marLeft w:val="0"/>
      <w:marRight w:val="0"/>
      <w:marTop w:val="0"/>
      <w:marBottom w:val="0"/>
      <w:divBdr>
        <w:top w:val="none" w:sz="0" w:space="0" w:color="auto"/>
        <w:left w:val="none" w:sz="0" w:space="0" w:color="auto"/>
        <w:bottom w:val="none" w:sz="0" w:space="0" w:color="auto"/>
        <w:right w:val="none" w:sz="0" w:space="0" w:color="auto"/>
      </w:divBdr>
      <w:divsChild>
        <w:div w:id="150875111">
          <w:marLeft w:val="0"/>
          <w:marRight w:val="0"/>
          <w:marTop w:val="0"/>
          <w:marBottom w:val="0"/>
          <w:divBdr>
            <w:top w:val="none" w:sz="0" w:space="0" w:color="auto"/>
            <w:left w:val="none" w:sz="0" w:space="0" w:color="auto"/>
            <w:bottom w:val="none" w:sz="0" w:space="0" w:color="auto"/>
            <w:right w:val="none" w:sz="0" w:space="0" w:color="auto"/>
          </w:divBdr>
        </w:div>
        <w:div w:id="1142843287">
          <w:marLeft w:val="0"/>
          <w:marRight w:val="0"/>
          <w:marTop w:val="0"/>
          <w:marBottom w:val="0"/>
          <w:divBdr>
            <w:top w:val="none" w:sz="0" w:space="0" w:color="auto"/>
            <w:left w:val="none" w:sz="0" w:space="0" w:color="auto"/>
            <w:bottom w:val="none" w:sz="0" w:space="0" w:color="auto"/>
            <w:right w:val="none" w:sz="0" w:space="0" w:color="auto"/>
          </w:divBdr>
        </w:div>
        <w:div w:id="792672511">
          <w:marLeft w:val="0"/>
          <w:marRight w:val="0"/>
          <w:marTop w:val="0"/>
          <w:marBottom w:val="0"/>
          <w:divBdr>
            <w:top w:val="none" w:sz="0" w:space="0" w:color="auto"/>
            <w:left w:val="none" w:sz="0" w:space="0" w:color="auto"/>
            <w:bottom w:val="none" w:sz="0" w:space="0" w:color="auto"/>
            <w:right w:val="none" w:sz="0" w:space="0" w:color="auto"/>
          </w:divBdr>
        </w:div>
        <w:div w:id="982781723">
          <w:marLeft w:val="0"/>
          <w:marRight w:val="0"/>
          <w:marTop w:val="0"/>
          <w:marBottom w:val="0"/>
          <w:divBdr>
            <w:top w:val="none" w:sz="0" w:space="0" w:color="auto"/>
            <w:left w:val="none" w:sz="0" w:space="0" w:color="auto"/>
            <w:bottom w:val="none" w:sz="0" w:space="0" w:color="auto"/>
            <w:right w:val="none" w:sz="0" w:space="0" w:color="auto"/>
          </w:divBdr>
        </w:div>
        <w:div w:id="309402059">
          <w:marLeft w:val="0"/>
          <w:marRight w:val="0"/>
          <w:marTop w:val="0"/>
          <w:marBottom w:val="0"/>
          <w:divBdr>
            <w:top w:val="none" w:sz="0" w:space="0" w:color="auto"/>
            <w:left w:val="none" w:sz="0" w:space="0" w:color="auto"/>
            <w:bottom w:val="none" w:sz="0" w:space="0" w:color="auto"/>
            <w:right w:val="none" w:sz="0" w:space="0" w:color="auto"/>
          </w:divBdr>
        </w:div>
        <w:div w:id="158664390">
          <w:marLeft w:val="0"/>
          <w:marRight w:val="0"/>
          <w:marTop w:val="0"/>
          <w:marBottom w:val="0"/>
          <w:divBdr>
            <w:top w:val="none" w:sz="0" w:space="0" w:color="auto"/>
            <w:left w:val="none" w:sz="0" w:space="0" w:color="auto"/>
            <w:bottom w:val="none" w:sz="0" w:space="0" w:color="auto"/>
            <w:right w:val="none" w:sz="0" w:space="0" w:color="auto"/>
          </w:divBdr>
        </w:div>
        <w:div w:id="1995597605">
          <w:marLeft w:val="0"/>
          <w:marRight w:val="0"/>
          <w:marTop w:val="0"/>
          <w:marBottom w:val="0"/>
          <w:divBdr>
            <w:top w:val="none" w:sz="0" w:space="0" w:color="auto"/>
            <w:left w:val="none" w:sz="0" w:space="0" w:color="auto"/>
            <w:bottom w:val="none" w:sz="0" w:space="0" w:color="auto"/>
            <w:right w:val="none" w:sz="0" w:space="0" w:color="auto"/>
          </w:divBdr>
        </w:div>
        <w:div w:id="640621279">
          <w:marLeft w:val="0"/>
          <w:marRight w:val="0"/>
          <w:marTop w:val="0"/>
          <w:marBottom w:val="0"/>
          <w:divBdr>
            <w:top w:val="none" w:sz="0" w:space="0" w:color="auto"/>
            <w:left w:val="none" w:sz="0" w:space="0" w:color="auto"/>
            <w:bottom w:val="none" w:sz="0" w:space="0" w:color="auto"/>
            <w:right w:val="none" w:sz="0" w:space="0" w:color="auto"/>
          </w:divBdr>
        </w:div>
        <w:div w:id="1867862180">
          <w:marLeft w:val="0"/>
          <w:marRight w:val="0"/>
          <w:marTop w:val="0"/>
          <w:marBottom w:val="0"/>
          <w:divBdr>
            <w:top w:val="none" w:sz="0" w:space="0" w:color="auto"/>
            <w:left w:val="none" w:sz="0" w:space="0" w:color="auto"/>
            <w:bottom w:val="none" w:sz="0" w:space="0" w:color="auto"/>
            <w:right w:val="none" w:sz="0" w:space="0" w:color="auto"/>
          </w:divBdr>
        </w:div>
      </w:divsChild>
    </w:div>
    <w:div w:id="1769545853">
      <w:bodyDiv w:val="1"/>
      <w:marLeft w:val="0"/>
      <w:marRight w:val="0"/>
      <w:marTop w:val="0"/>
      <w:marBottom w:val="0"/>
      <w:divBdr>
        <w:top w:val="none" w:sz="0" w:space="0" w:color="auto"/>
        <w:left w:val="none" w:sz="0" w:space="0" w:color="auto"/>
        <w:bottom w:val="none" w:sz="0" w:space="0" w:color="auto"/>
        <w:right w:val="none" w:sz="0" w:space="0" w:color="auto"/>
      </w:divBdr>
      <w:divsChild>
        <w:div w:id="776751364">
          <w:marLeft w:val="446"/>
          <w:marRight w:val="0"/>
          <w:marTop w:val="0"/>
          <w:marBottom w:val="0"/>
          <w:divBdr>
            <w:top w:val="none" w:sz="0" w:space="0" w:color="auto"/>
            <w:left w:val="none" w:sz="0" w:space="0" w:color="auto"/>
            <w:bottom w:val="none" w:sz="0" w:space="0" w:color="auto"/>
            <w:right w:val="none" w:sz="0" w:space="0" w:color="auto"/>
          </w:divBdr>
        </w:div>
        <w:div w:id="689262947">
          <w:marLeft w:val="446"/>
          <w:marRight w:val="0"/>
          <w:marTop w:val="0"/>
          <w:marBottom w:val="0"/>
          <w:divBdr>
            <w:top w:val="none" w:sz="0" w:space="0" w:color="auto"/>
            <w:left w:val="none" w:sz="0" w:space="0" w:color="auto"/>
            <w:bottom w:val="none" w:sz="0" w:space="0" w:color="auto"/>
            <w:right w:val="none" w:sz="0" w:space="0" w:color="auto"/>
          </w:divBdr>
        </w:div>
        <w:div w:id="10637152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sa.Campbell\OneDrive%20-%20The%20Frontline\Leadership%20Programmes\Pathway%202\DP%20for%20coaches\Pathways%20programme%20A4%20portrait%20template.dotx" TargetMode="External"/></Relationships>
</file>

<file path=word/theme/theme1.xml><?xml version="1.0" encoding="utf-8"?>
<a:theme xmlns:a="http://schemas.openxmlformats.org/drawingml/2006/main" name="Office Theme">
  <a:themeElements>
    <a:clrScheme name="Pathways programme">
      <a:dk1>
        <a:srgbClr val="000000"/>
      </a:dk1>
      <a:lt1>
        <a:srgbClr val="FFFFFF"/>
      </a:lt1>
      <a:dk2>
        <a:srgbClr val="1F1F3C"/>
      </a:dk2>
      <a:lt2>
        <a:srgbClr val="F0EEE9"/>
      </a:lt2>
      <a:accent1>
        <a:srgbClr val="FF050F"/>
      </a:accent1>
      <a:accent2>
        <a:srgbClr val="02CCA3"/>
      </a:accent2>
      <a:accent3>
        <a:srgbClr val="FF6700"/>
      </a:accent3>
      <a:accent4>
        <a:srgbClr val="FFA630"/>
      </a:accent4>
      <a:accent5>
        <a:srgbClr val="02CCA3"/>
      </a:accent5>
      <a:accent6>
        <a:srgbClr val="FF6700"/>
      </a:accent6>
      <a:hlink>
        <a:srgbClr val="02CCA3"/>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a37efe-165b-42d7-a33d-26e30aa6e53b">
      <Terms xmlns="http://schemas.microsoft.com/office/infopath/2007/PartnerControls"/>
    </lcf76f155ced4ddcb4097134ff3c332f>
    <TaxCatchAll xmlns="535a1f9a-b86d-4beb-9da6-7bde6bb47bb6" xsi:nil="true"/>
    <SharedWithUsers xmlns="535a1f9a-b86d-4beb-9da6-7bde6bb47bb6">
      <UserInfo>
        <DisplayName>Ryan Wise</DisplayName>
        <AccountId>601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96E9AF1E4AC49805F545FC5E20CCF" ma:contentTypeVersion="18" ma:contentTypeDescription="Create a new document." ma:contentTypeScope="" ma:versionID="47e5a99b6d5bb4066d2e2be40e81e195">
  <xsd:schema xmlns:xsd="http://www.w3.org/2001/XMLSchema" xmlns:xs="http://www.w3.org/2001/XMLSchema" xmlns:p="http://schemas.microsoft.com/office/2006/metadata/properties" xmlns:ns2="5ca37efe-165b-42d7-a33d-26e30aa6e53b" xmlns:ns3="535a1f9a-b86d-4beb-9da6-7bde6bb47bb6" targetNamespace="http://schemas.microsoft.com/office/2006/metadata/properties" ma:root="true" ma:fieldsID="36bbe1c0197f60dcbdefe6888fb76cc0" ns2:_="" ns3:_="">
    <xsd:import namespace="5ca37efe-165b-42d7-a33d-26e30aa6e53b"/>
    <xsd:import namespace="535a1f9a-b86d-4beb-9da6-7bde6bb47bb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7efe-165b-42d7-a33d-26e30aa6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5aeeb3-3e7d-4c20-a31e-cadcc35f106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0dca24-c025-436b-a84e-4a2115ea5851}" ma:internalName="TaxCatchAll" ma:showField="CatchAllData" ma:web="535a1f9a-b86d-4beb-9da6-7bde6bb47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B4ED-796C-44BD-A362-53AEE22D00D0}">
  <ds:schemaRefs>
    <ds:schemaRef ds:uri="535a1f9a-b86d-4beb-9da6-7bde6bb47bb6"/>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ca37efe-165b-42d7-a33d-26e30aa6e53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EA12B0B-5DA8-4AD4-9C33-1D134B27D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7efe-165b-42d7-a33d-26e30aa6e53b"/>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8C418-10BB-468E-BEA6-FE3A080684ED}">
  <ds:schemaRefs>
    <ds:schemaRef ds:uri="http://schemas.microsoft.com/sharepoint/v3/contenttype/forms"/>
  </ds:schemaRefs>
</ds:datastoreItem>
</file>

<file path=customXml/itemProps4.xml><?xml version="1.0" encoding="utf-8"?>
<ds:datastoreItem xmlns:ds="http://schemas.openxmlformats.org/officeDocument/2006/customXml" ds:itemID="{753880CD-4DB9-204B-B73B-A8A3D078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programme A4 portrait template</Template>
  <TotalTime>3</TotalTime>
  <Pages>4</Pages>
  <Words>659</Words>
  <Characters>3758</Characters>
  <Application>Microsoft Office Word</Application>
  <DocSecurity>0</DocSecurity>
  <Lines>31</Lines>
  <Paragraphs>8</Paragraphs>
  <ScaleCrop>false</ScaleCrop>
  <Company>Yellow Balloon Ltd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template</dc:title>
  <dc:creator>Ailsa Campbell</dc:creator>
  <cp:lastModifiedBy>Abigail Cole</cp:lastModifiedBy>
  <cp:revision>2</cp:revision>
  <cp:lastPrinted>2021-04-13T16:32:00Z</cp:lastPrinted>
  <dcterms:created xsi:type="dcterms:W3CDTF">2023-11-08T13:07:00Z</dcterms:created>
  <dcterms:modified xsi:type="dcterms:W3CDTF">2023-11-08T13:07:00Z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0x010100C6796E9AF1E4AC49805F545FC5E20CCF</vt:lpwstr>
  </property>
  <property fmtid="{D5CDD505-2E9C-101B-9397-08002B2CF9AE}" pid="3" name="MediaServiceImageTags">
    <vt:lpwstr/>
  </property>
</Properties>
</file>