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F9B4" w14:textId="23C53E1A" w:rsidR="009E143C" w:rsidRDefault="00B80492" w:rsidP="009E143C">
      <w:pPr>
        <w:pStyle w:val="Heading1"/>
        <w:rPr>
          <w:color w:val="02CCA3" w:themeColor="accent5"/>
        </w:rPr>
      </w:pPr>
      <w:r>
        <w:rPr>
          <w:color w:val="02CCA3" w:themeColor="accent5"/>
        </w:rPr>
        <w:t xml:space="preserve">Deliberate Practice </w:t>
      </w:r>
      <w:r w:rsidR="001D223F">
        <w:rPr>
          <w:color w:val="02CCA3" w:themeColor="accent5"/>
        </w:rPr>
        <w:t xml:space="preserve">Session </w:t>
      </w:r>
      <w:r>
        <w:rPr>
          <w:color w:val="02CCA3" w:themeColor="accent5"/>
        </w:rPr>
        <w:t>3</w:t>
      </w:r>
      <w:r w:rsidR="001D223F">
        <w:rPr>
          <w:color w:val="02CCA3" w:themeColor="accent5"/>
        </w:rPr>
        <w:t>:</w:t>
      </w:r>
      <w:r>
        <w:rPr>
          <w:color w:val="02CCA3" w:themeColor="accent5"/>
        </w:rPr>
        <w:t xml:space="preserve"> </w:t>
      </w:r>
      <w:r w:rsidR="00957220" w:rsidRPr="28D68417">
        <w:rPr>
          <w:color w:val="02CCA3" w:themeColor="accent5"/>
        </w:rPr>
        <w:t>Leader</w:t>
      </w:r>
      <w:r w:rsidR="336A8B7D" w:rsidRPr="28D68417">
        <w:rPr>
          <w:color w:val="02CCA3" w:themeColor="accent5"/>
        </w:rPr>
        <w:t>-</w:t>
      </w:r>
      <w:r w:rsidR="00957220" w:rsidRPr="28D68417">
        <w:rPr>
          <w:color w:val="02CCA3" w:themeColor="accent5"/>
        </w:rPr>
        <w:t>led session</w:t>
      </w:r>
      <w:r w:rsidR="00515CAE" w:rsidRPr="28D68417">
        <w:rPr>
          <w:color w:val="02CCA3" w:themeColor="accent5"/>
        </w:rPr>
        <w:t xml:space="preserve"> guidance</w:t>
      </w:r>
    </w:p>
    <w:p w14:paraId="2ADF322E" w14:textId="270251BB" w:rsidR="00957220" w:rsidRDefault="00957220" w:rsidP="00957220">
      <w:pPr>
        <w:pStyle w:val="BodyText1"/>
      </w:pPr>
      <w:r>
        <w:t xml:space="preserve">In deliberate practice sessions so far, LDCs have been asked to deliver sessions linked to other areas of the curriculum </w:t>
      </w:r>
      <w:r w:rsidR="005E0B2F">
        <w:t>t</w:t>
      </w:r>
      <w:r>
        <w:t xml:space="preserve">o create a rounded experience for </w:t>
      </w:r>
      <w:r w:rsidR="003B063E">
        <w:t>l</w:t>
      </w:r>
      <w:r>
        <w:t xml:space="preserve">eaders to bring theory alive. </w:t>
      </w:r>
    </w:p>
    <w:p w14:paraId="6211AF1D" w14:textId="4C4C812D" w:rsidR="00957220" w:rsidRDefault="00957220" w:rsidP="00957220">
      <w:pPr>
        <w:pStyle w:val="BodyText1"/>
      </w:pPr>
      <w:r>
        <w:t xml:space="preserve">This session has been set aside, recognising </w:t>
      </w:r>
      <w:r w:rsidR="323CC303">
        <w:t xml:space="preserve">how </w:t>
      </w:r>
      <w:r>
        <w:t>the benefits of LDCs respond</w:t>
      </w:r>
      <w:r w:rsidR="0B3E08B0">
        <w:t>ing</w:t>
      </w:r>
      <w:r>
        <w:t xml:space="preserve"> to the needs and priorities of the individual group buil</w:t>
      </w:r>
      <w:r w:rsidR="3721CE4C">
        <w:t>ds</w:t>
      </w:r>
      <w:r>
        <w:t xml:space="preserve"> leadership capacity. </w:t>
      </w:r>
      <w:r w:rsidRPr="00CB318E">
        <w:t xml:space="preserve">We would </w:t>
      </w:r>
      <w:r w:rsidR="00CB318E" w:rsidRPr="00CB318E">
        <w:t>ask that you still</w:t>
      </w:r>
      <w:r w:rsidRPr="00CB318E">
        <w:t xml:space="preserve"> draw on the methodology of deliberate practice</w:t>
      </w:r>
      <w:r w:rsidR="005E0B2F">
        <w:t>,</w:t>
      </w:r>
      <w:r w:rsidRPr="00CB318E">
        <w:t xml:space="preserve"> </w:t>
      </w:r>
      <w:proofErr w:type="gramStart"/>
      <w:r w:rsidR="34F13943" w:rsidRPr="00CB318E">
        <w:t>however</w:t>
      </w:r>
      <w:proofErr w:type="gramEnd"/>
      <w:r w:rsidRPr="00CB318E">
        <w:t xml:space="preserve"> invite coaches to draw</w:t>
      </w:r>
      <w:r>
        <w:t xml:space="preserve"> on any practical models, and will invite </w:t>
      </w:r>
      <w:r w:rsidR="003B063E">
        <w:t>l</w:t>
      </w:r>
      <w:r>
        <w:t>eaders to bring a specific challenge or scenario to practise.</w:t>
      </w:r>
    </w:p>
    <w:p w14:paraId="78685871" w14:textId="22D26313" w:rsidR="00957220" w:rsidRDefault="00957220" w:rsidP="28D68417">
      <w:pPr>
        <w:pStyle w:val="BodyText1"/>
      </w:pPr>
      <w:r>
        <w:t xml:space="preserve">This may cross-over with previous sessions – practicing </w:t>
      </w:r>
      <w:r w:rsidR="00475635">
        <w:t>feedback</w:t>
      </w:r>
      <w:r>
        <w:t xml:space="preserve"> conversations, public narrative, conv</w:t>
      </w:r>
      <w:r w:rsidR="00475635">
        <w:t>ersations around equity</w:t>
      </w:r>
      <w:r w:rsidR="437C577D">
        <w:t>,</w:t>
      </w:r>
      <w:r w:rsidR="00475635">
        <w:t xml:space="preserve"> diversity and inclusion – or could extend wider </w:t>
      </w:r>
      <w:proofErr w:type="gramStart"/>
      <w:r w:rsidR="112BB33F">
        <w:t>e.g.</w:t>
      </w:r>
      <w:proofErr w:type="gramEnd"/>
      <w:r w:rsidR="00475635">
        <w:t xml:space="preserve"> conversations around wellbeing, influencing across and upwards, practicing a coaching conversation.</w:t>
      </w:r>
    </w:p>
    <w:p w14:paraId="703055C0" w14:textId="6763BD76" w:rsidR="00983994" w:rsidRDefault="00983994" w:rsidP="00983994">
      <w:pPr>
        <w:pStyle w:val="Heading2"/>
        <w:rPr>
          <w:color w:val="FF6700" w:themeColor="accent6"/>
        </w:rPr>
      </w:pPr>
      <w:r w:rsidRPr="45E96F45">
        <w:rPr>
          <w:color w:val="FF6700" w:themeColor="accent6"/>
        </w:rPr>
        <w:t>What are the outcomes of your</w:t>
      </w:r>
      <w:r w:rsidR="7C8D77BD" w:rsidRPr="45E96F45">
        <w:rPr>
          <w:color w:val="FF6700" w:themeColor="accent6"/>
        </w:rPr>
        <w:t xml:space="preserve"> deliberate practice</w:t>
      </w:r>
      <w:r w:rsidRPr="45E96F45">
        <w:rPr>
          <w:color w:val="FF6700" w:themeColor="accent6"/>
        </w:rPr>
        <w:t xml:space="preserve"> session</w:t>
      </w:r>
      <w:r w:rsidR="574D2DE4" w:rsidRPr="45E96F45">
        <w:rPr>
          <w:color w:val="FF6700" w:themeColor="accent6"/>
        </w:rPr>
        <w:t xml:space="preserve"> with leaders</w:t>
      </w:r>
      <w:r w:rsidR="004F6FE4" w:rsidRPr="45E96F45">
        <w:rPr>
          <w:color w:val="FF6700" w:themeColor="accent6"/>
        </w:rPr>
        <w:t>?</w:t>
      </w:r>
    </w:p>
    <w:p w14:paraId="0956A528" w14:textId="7F784A87" w:rsidR="00983994" w:rsidRPr="00A03CAC" w:rsidRDefault="00983994" w:rsidP="00983994">
      <w:pPr>
        <w:pStyle w:val="BodyText1"/>
      </w:pPr>
      <w:r>
        <w:t>By the end of your session, leaders will have</w:t>
      </w:r>
      <w:r w:rsidR="45E0C490">
        <w:t>:</w:t>
      </w:r>
    </w:p>
    <w:p w14:paraId="5C0AB37D" w14:textId="162EBE53" w:rsidR="00983994" w:rsidRPr="00A03CAC" w:rsidRDefault="00983994" w:rsidP="00983994">
      <w:pPr>
        <w:pStyle w:val="BodyText1"/>
        <w:numPr>
          <w:ilvl w:val="0"/>
          <w:numId w:val="25"/>
        </w:numPr>
      </w:pPr>
      <w:r w:rsidRPr="00A03CAC">
        <w:t>Deliberately practi</w:t>
      </w:r>
      <w:r w:rsidR="0069359E">
        <w:t>s</w:t>
      </w:r>
      <w:r w:rsidRPr="00A03CAC">
        <w:t xml:space="preserve">ed their </w:t>
      </w:r>
      <w:r>
        <w:t xml:space="preserve">identified </w:t>
      </w:r>
      <w:proofErr w:type="gramStart"/>
      <w:r>
        <w:t>area</w:t>
      </w:r>
      <w:proofErr w:type="gramEnd"/>
    </w:p>
    <w:p w14:paraId="2194B8F3" w14:textId="5E4C4D54" w:rsidR="00983994" w:rsidRPr="00A03CAC" w:rsidRDefault="00983994" w:rsidP="00983994">
      <w:pPr>
        <w:pStyle w:val="BodyText1"/>
        <w:numPr>
          <w:ilvl w:val="0"/>
          <w:numId w:val="25"/>
        </w:numPr>
      </w:pPr>
      <w:r w:rsidRPr="00A03CAC">
        <w:t>Received feedback from their coach and peers and had the opportunity to re-practi</w:t>
      </w:r>
      <w:r w:rsidR="0069359E">
        <w:t>s</w:t>
      </w:r>
      <w:r w:rsidRPr="00A03CAC">
        <w:t xml:space="preserve">e based on that </w:t>
      </w:r>
      <w:proofErr w:type="gramStart"/>
      <w:r w:rsidRPr="00A03CAC">
        <w:t>feedback</w:t>
      </w:r>
      <w:proofErr w:type="gramEnd"/>
    </w:p>
    <w:p w14:paraId="20536547" w14:textId="32E859D1" w:rsidR="00475635" w:rsidRPr="004F6FE4" w:rsidRDefault="00983994" w:rsidP="7DFAA1D5">
      <w:pPr>
        <w:pStyle w:val="BodyText1"/>
        <w:numPr>
          <w:ilvl w:val="0"/>
          <w:numId w:val="25"/>
        </w:numPr>
      </w:pPr>
      <w:r>
        <w:t>D</w:t>
      </w:r>
      <w:r w:rsidRPr="00A03CAC">
        <w:t>evelop</w:t>
      </w:r>
      <w:r>
        <w:t>ed</w:t>
      </w:r>
      <w:r w:rsidRPr="00A03CAC">
        <w:t xml:space="preserve"> confidence and the ability </w:t>
      </w:r>
      <w:r>
        <w:t xml:space="preserve">to address areas of EDI within their </w:t>
      </w:r>
      <w:proofErr w:type="gramStart"/>
      <w:r>
        <w:t>practice</w:t>
      </w:r>
      <w:proofErr w:type="gramEnd"/>
    </w:p>
    <w:p w14:paraId="0848EDEB" w14:textId="2BB4BB92" w:rsidR="00515CAE" w:rsidRDefault="00957220" w:rsidP="00515CAE">
      <w:pPr>
        <w:pStyle w:val="Heading2"/>
        <w:rPr>
          <w:color w:val="FF6700" w:themeColor="accent6"/>
        </w:rPr>
      </w:pPr>
      <w:r w:rsidRPr="00EA4A62">
        <w:rPr>
          <w:color w:val="FF6700" w:themeColor="accent6"/>
        </w:rPr>
        <w:t xml:space="preserve">If Leaders </w:t>
      </w:r>
      <w:r w:rsidR="00EA4A62" w:rsidRPr="00EA4A62">
        <w:rPr>
          <w:color w:val="FF6700" w:themeColor="accent6"/>
        </w:rPr>
        <w:t>are having difficulty identifying a scenario…</w:t>
      </w:r>
      <w:r>
        <w:rPr>
          <w:color w:val="FF6700" w:themeColor="accent6"/>
        </w:rPr>
        <w:t xml:space="preserve"> </w:t>
      </w:r>
    </w:p>
    <w:p w14:paraId="653A9C4E" w14:textId="4F9C1D9C" w:rsidR="00EA4A62" w:rsidRPr="00EA4A62" w:rsidRDefault="00EA4A62" w:rsidP="00EA4A62">
      <w:pPr>
        <w:pStyle w:val="pf0"/>
        <w:rPr>
          <w:rFonts w:asciiTheme="majorHAnsi" w:hAnsiTheme="majorHAnsi" w:cstheme="majorHAnsi"/>
        </w:rPr>
      </w:pPr>
      <w:r>
        <w:rPr>
          <w:rStyle w:val="cf01"/>
          <w:rFonts w:asciiTheme="majorHAnsi" w:hAnsiTheme="majorHAnsi" w:cstheme="majorHAnsi"/>
          <w:sz w:val="22"/>
          <w:szCs w:val="22"/>
        </w:rPr>
        <w:t xml:space="preserve">If </w:t>
      </w:r>
      <w:r w:rsidRPr="00EA4A62">
        <w:rPr>
          <w:rStyle w:val="cf01"/>
          <w:rFonts w:asciiTheme="majorHAnsi" w:hAnsiTheme="majorHAnsi" w:cstheme="majorHAnsi"/>
          <w:sz w:val="22"/>
          <w:szCs w:val="22"/>
        </w:rPr>
        <w:t>any leaders are having difficulty identifying a scenario to work on</w:t>
      </w:r>
      <w:r w:rsidR="002C6C48">
        <w:rPr>
          <w:rStyle w:val="cf01"/>
          <w:rFonts w:asciiTheme="majorHAnsi" w:hAnsiTheme="majorHAnsi" w:cstheme="majorHAnsi"/>
          <w:sz w:val="22"/>
          <w:szCs w:val="22"/>
        </w:rPr>
        <w:t>,</w:t>
      </w:r>
      <w:r w:rsidRPr="00EA4A62">
        <w:rPr>
          <w:rStyle w:val="cf01"/>
          <w:rFonts w:asciiTheme="majorHAnsi" w:hAnsiTheme="majorHAnsi" w:cstheme="majorHAnsi"/>
          <w:sz w:val="22"/>
          <w:szCs w:val="22"/>
        </w:rPr>
        <w:t xml:space="preserve"> you could remind them of some of the key themes they have covered</w:t>
      </w:r>
      <w:r>
        <w:rPr>
          <w:rStyle w:val="cf01"/>
          <w:rFonts w:asciiTheme="majorHAnsi" w:hAnsiTheme="majorHAnsi" w:cstheme="majorHAnsi"/>
          <w:sz w:val="22"/>
          <w:szCs w:val="22"/>
        </w:rPr>
        <w:t>, previous exercises, or reflect on a conversation/exchange they have had that they wished had gone differently.</w:t>
      </w:r>
    </w:p>
    <w:p w14:paraId="396CDAE2" w14:textId="768694DD" w:rsidR="00475635" w:rsidRDefault="00475635" w:rsidP="00475635">
      <w:pPr>
        <w:pStyle w:val="BodyText1"/>
      </w:pPr>
      <w:r>
        <w:t xml:space="preserve">We wanted to share some guidance for one potential route to </w:t>
      </w:r>
      <w:r w:rsidR="3D99F33B">
        <w:t>take if</w:t>
      </w:r>
      <w:r>
        <w:t xml:space="preserve"> there is a requirement for more structure</w:t>
      </w:r>
      <w:r w:rsidR="6691F884">
        <w:t xml:space="preserve"> </w:t>
      </w:r>
      <w:r w:rsidR="1D9C2423">
        <w:t xml:space="preserve">in </w:t>
      </w:r>
      <w:r w:rsidR="6691F884">
        <w:t>the session</w:t>
      </w:r>
      <w:r>
        <w:t xml:space="preserve">. </w:t>
      </w:r>
    </w:p>
    <w:p w14:paraId="47CD59DA" w14:textId="472546E1" w:rsidR="00475635" w:rsidRPr="00475635" w:rsidRDefault="00475635" w:rsidP="00475635">
      <w:pPr>
        <w:pStyle w:val="BodyText1"/>
      </w:pPr>
      <w:r>
        <w:t xml:space="preserve">A theme we have visited throughout the Pathway 2 curriculum is </w:t>
      </w:r>
      <w:r w:rsidR="007E082A">
        <w:t>r</w:t>
      </w:r>
      <w:r>
        <w:t xml:space="preserve">esilience and </w:t>
      </w:r>
      <w:r w:rsidR="007E082A">
        <w:t>w</w:t>
      </w:r>
      <w:r>
        <w:t>ellbeing</w:t>
      </w:r>
      <w:r w:rsidR="1EC30F2D">
        <w:t xml:space="preserve"> so this may be one common area </w:t>
      </w:r>
      <w:r w:rsidR="007E082A">
        <w:t>l</w:t>
      </w:r>
      <w:r w:rsidR="1EC30F2D">
        <w:t>eaders could draw easily on.</w:t>
      </w:r>
    </w:p>
    <w:p w14:paraId="759BBB3C" w14:textId="0176EC11" w:rsidR="00D2247E" w:rsidRDefault="004F6FE4" w:rsidP="00515CAE">
      <w:pPr>
        <w:pStyle w:val="BodyText1"/>
      </w:pPr>
      <w:r w:rsidRPr="28D68417">
        <w:rPr>
          <w:b/>
          <w:bCs/>
        </w:rPr>
        <w:t>Self-study</w:t>
      </w:r>
      <w:r w:rsidR="00D2247E" w:rsidRPr="28D68417">
        <w:rPr>
          <w:b/>
          <w:bCs/>
        </w:rPr>
        <w:t xml:space="preserve"> module:</w:t>
      </w:r>
      <w:r w:rsidR="00D2247E">
        <w:t xml:space="preserve"> </w:t>
      </w:r>
      <w:r w:rsidR="00AA2D6A">
        <w:t xml:space="preserve">Some </w:t>
      </w:r>
      <w:r w:rsidR="007E082A">
        <w:t>l</w:t>
      </w:r>
      <w:r w:rsidR="00D2247E">
        <w:t xml:space="preserve">eaders will have completed </w:t>
      </w:r>
      <w:r w:rsidR="00AA2D6A">
        <w:t>a self-selected module on ‘Surviving and thriving as a leader</w:t>
      </w:r>
      <w:r w:rsidR="7A05A493">
        <w:t xml:space="preserve"> in children’s social care</w:t>
      </w:r>
      <w:r w:rsidR="00AA2D6A">
        <w:t>’ as part of their options</w:t>
      </w:r>
      <w:r w:rsidR="03DF8599">
        <w:t xml:space="preserve">. </w:t>
      </w:r>
      <w:r w:rsidR="00AA2D6A">
        <w:t>Below a</w:t>
      </w:r>
      <w:r w:rsidR="772CC584">
        <w:t>re</w:t>
      </w:r>
      <w:r w:rsidR="00AA2D6A">
        <w:t xml:space="preserve"> the</w:t>
      </w:r>
      <w:r w:rsidR="007421B7">
        <w:t xml:space="preserve"> key areas that were covered</w:t>
      </w:r>
      <w:r w:rsidR="00AA2D6A">
        <w:t>.</w:t>
      </w:r>
    </w:p>
    <w:p w14:paraId="0536D1C8" w14:textId="03112D07" w:rsidR="00AA2D6A" w:rsidRPr="00AA2D6A" w:rsidRDefault="00AA2D6A" w:rsidP="00AA2D6A">
      <w:pPr>
        <w:pStyle w:val="BodyText1"/>
        <w:rPr>
          <w:color w:val="auto"/>
        </w:rPr>
      </w:pPr>
      <w:r w:rsidRPr="28D68417">
        <w:rPr>
          <w:color w:val="auto"/>
        </w:rPr>
        <w:lastRenderedPageBreak/>
        <w:t>By the end of this module</w:t>
      </w:r>
      <w:r w:rsidR="029A2AB4" w:rsidRPr="28D68417">
        <w:rPr>
          <w:color w:val="auto"/>
        </w:rPr>
        <w:t>,</w:t>
      </w:r>
      <w:r w:rsidRPr="28D68417">
        <w:rPr>
          <w:color w:val="auto"/>
        </w:rPr>
        <w:t xml:space="preserve"> you will have understood and reflected on:</w:t>
      </w:r>
    </w:p>
    <w:p w14:paraId="231A8B0C" w14:textId="77777777" w:rsidR="00AA2D6A" w:rsidRPr="00AA2D6A" w:rsidRDefault="00AA2D6A" w:rsidP="00AA2D6A">
      <w:pPr>
        <w:pStyle w:val="BodyText1"/>
        <w:numPr>
          <w:ilvl w:val="0"/>
          <w:numId w:val="48"/>
        </w:numPr>
        <w:rPr>
          <w:color w:val="auto"/>
        </w:rPr>
      </w:pPr>
      <w:r w:rsidRPr="00AA2D6A">
        <w:rPr>
          <w:color w:val="auto"/>
        </w:rPr>
        <w:t>Issues of wellbeing as a children’s services leader. </w:t>
      </w:r>
    </w:p>
    <w:p w14:paraId="4C551756" w14:textId="33F7D9A3" w:rsidR="00AA2D6A" w:rsidRPr="00AA2D6A" w:rsidRDefault="00AA2D6A" w:rsidP="00AA2D6A">
      <w:pPr>
        <w:pStyle w:val="BodyText1"/>
        <w:numPr>
          <w:ilvl w:val="0"/>
          <w:numId w:val="48"/>
        </w:numPr>
        <w:rPr>
          <w:color w:val="auto"/>
        </w:rPr>
      </w:pPr>
      <w:r w:rsidRPr="00AA2D6A">
        <w:rPr>
          <w:color w:val="auto"/>
        </w:rPr>
        <w:t>Systems of support</w:t>
      </w:r>
    </w:p>
    <w:p w14:paraId="776D1F1F" w14:textId="77777777" w:rsidR="00AA2D6A" w:rsidRPr="00AA2D6A" w:rsidRDefault="00AA2D6A" w:rsidP="00AA2D6A">
      <w:pPr>
        <w:pStyle w:val="BodyText1"/>
        <w:numPr>
          <w:ilvl w:val="0"/>
          <w:numId w:val="48"/>
        </w:numPr>
        <w:rPr>
          <w:color w:val="auto"/>
        </w:rPr>
      </w:pPr>
      <w:r w:rsidRPr="00AA2D6A">
        <w:rPr>
          <w:color w:val="auto"/>
        </w:rPr>
        <w:t>Building your wellbeing toolkit. </w:t>
      </w:r>
    </w:p>
    <w:p w14:paraId="2425A8A4" w14:textId="06696575" w:rsidR="273B4F1E" w:rsidRDefault="00AA2D6A" w:rsidP="28D68417">
      <w:pPr>
        <w:pStyle w:val="BodyText1"/>
        <w:numPr>
          <w:ilvl w:val="0"/>
          <w:numId w:val="48"/>
        </w:numPr>
        <w:rPr>
          <w:color w:val="auto"/>
        </w:rPr>
      </w:pPr>
      <w:r w:rsidRPr="28D68417">
        <w:rPr>
          <w:color w:val="auto"/>
        </w:rPr>
        <w:t>Enhancing hope and meaning.</w:t>
      </w:r>
    </w:p>
    <w:p w14:paraId="22F0853E" w14:textId="77777777" w:rsidR="004F6FE4" w:rsidRDefault="006C724B" w:rsidP="004F6FE4">
      <w:pPr>
        <w:pStyle w:val="Heading2"/>
        <w:rPr>
          <w:color w:val="FF6700" w:themeColor="accent6"/>
        </w:rPr>
      </w:pPr>
      <w:r w:rsidRPr="006C724B">
        <w:rPr>
          <w:rFonts w:ascii="Arial" w:hAnsi="Arial" w:cs="Arial"/>
          <w:b/>
          <w:color w:val="000000"/>
          <w:sz w:val="22"/>
          <w:szCs w:val="22"/>
        </w:rPr>
        <w:t> </w:t>
      </w:r>
      <w:r w:rsidR="004F6FE4" w:rsidRPr="00A03CAC">
        <w:rPr>
          <w:color w:val="FF6700" w:themeColor="accent6"/>
        </w:rPr>
        <w:t>Dates and times</w:t>
      </w:r>
    </w:p>
    <w:p w14:paraId="003462C9" w14:textId="0A621E3D" w:rsidR="004F6FE4" w:rsidRDefault="004F6FE4" w:rsidP="004F6FE4">
      <w:pPr>
        <w:pStyle w:val="BodyText1"/>
        <w:numPr>
          <w:ilvl w:val="0"/>
          <w:numId w:val="26"/>
        </w:numPr>
      </w:pPr>
      <w:r>
        <w:t xml:space="preserve">Running between </w:t>
      </w:r>
      <w:r w:rsidR="007C2821">
        <w:t>1 and 26 April 2024</w:t>
      </w:r>
    </w:p>
    <w:p w14:paraId="53CCE1F9" w14:textId="45E26259" w:rsidR="00D0047F" w:rsidRPr="004F6FE4" w:rsidRDefault="004F6FE4" w:rsidP="004F6FE4">
      <w:pPr>
        <w:pStyle w:val="BodyText1"/>
        <w:numPr>
          <w:ilvl w:val="0"/>
          <w:numId w:val="26"/>
        </w:numPr>
      </w:pPr>
      <w:r>
        <w:t>1.5-hour session</w:t>
      </w:r>
    </w:p>
    <w:p w14:paraId="17CFB619" w14:textId="75C2593E" w:rsidR="00A03CAC" w:rsidRDefault="00A03CAC" w:rsidP="00A03CAC">
      <w:pPr>
        <w:pStyle w:val="Heading2"/>
        <w:rPr>
          <w:color w:val="FF6700" w:themeColor="accent6"/>
        </w:rPr>
      </w:pPr>
      <w:r w:rsidRPr="00A03CAC">
        <w:rPr>
          <w:color w:val="FF6700" w:themeColor="accent6"/>
        </w:rPr>
        <w:t xml:space="preserve">How </w:t>
      </w:r>
      <w:r w:rsidR="00EA4A62">
        <w:rPr>
          <w:color w:val="FF6700" w:themeColor="accent6"/>
        </w:rPr>
        <w:t>might you</w:t>
      </w:r>
      <w:r w:rsidRPr="00A03CAC">
        <w:rPr>
          <w:color w:val="FF6700" w:themeColor="accent6"/>
        </w:rPr>
        <w:t xml:space="preserve"> structure it?</w:t>
      </w:r>
    </w:p>
    <w:p w14:paraId="133F70C8" w14:textId="7751AECC" w:rsidR="00EA4A62" w:rsidRPr="00EA4A62" w:rsidRDefault="00EA4A62" w:rsidP="00EA4A62">
      <w:pPr>
        <w:pStyle w:val="BodyText1"/>
      </w:pPr>
      <w:r>
        <w:t>Structure and timekeeping will support you to give leaders equal opportunity and feedback from the group so we would recommend outlining the time each scenario would be given.</w:t>
      </w:r>
    </w:p>
    <w:p w14:paraId="1C3A7D45" w14:textId="6C6852B8" w:rsidR="00A03CAC" w:rsidRPr="00F45C46" w:rsidRDefault="00A03CAC" w:rsidP="00D0047F">
      <w:pPr>
        <w:pStyle w:val="BodyText1"/>
        <w:numPr>
          <w:ilvl w:val="0"/>
          <w:numId w:val="30"/>
        </w:numPr>
        <w:rPr>
          <w:b/>
          <w:bCs/>
        </w:rPr>
      </w:pPr>
      <w:r w:rsidRPr="00F45C46">
        <w:rPr>
          <w:b/>
          <w:bCs/>
        </w:rPr>
        <w:t xml:space="preserve">Warm the context – 7 </w:t>
      </w:r>
      <w:proofErr w:type="gramStart"/>
      <w:r w:rsidRPr="00F45C46">
        <w:rPr>
          <w:b/>
          <w:bCs/>
        </w:rPr>
        <w:t>minutes</w:t>
      </w:r>
      <w:proofErr w:type="gramEnd"/>
    </w:p>
    <w:p w14:paraId="202B5A77" w14:textId="6BD14F9B" w:rsidR="00A03CAC" w:rsidRDefault="00A03CAC" w:rsidP="00F45C46">
      <w:pPr>
        <w:pStyle w:val="BodyText1"/>
        <w:numPr>
          <w:ilvl w:val="0"/>
          <w:numId w:val="27"/>
        </w:numPr>
      </w:pPr>
      <w:r>
        <w:t>Share the outcomes</w:t>
      </w:r>
      <w:r w:rsidR="00F45C46">
        <w:t xml:space="preserve"> (see above)</w:t>
      </w:r>
      <w:r w:rsidR="00475635">
        <w:t xml:space="preserve"> </w:t>
      </w:r>
    </w:p>
    <w:p w14:paraId="15947C94" w14:textId="57E7CE90" w:rsidR="00A03CAC" w:rsidRDefault="00D844C1" w:rsidP="00F45C46">
      <w:pPr>
        <w:pStyle w:val="BodyText1"/>
        <w:numPr>
          <w:ilvl w:val="0"/>
          <w:numId w:val="27"/>
        </w:numPr>
      </w:pPr>
      <w:r>
        <w:t>Explain h</w:t>
      </w:r>
      <w:r w:rsidR="00A03CAC">
        <w:t xml:space="preserve">ow the session will the </w:t>
      </w:r>
      <w:proofErr w:type="gramStart"/>
      <w:r w:rsidR="00A03CAC">
        <w:t>structured</w:t>
      </w:r>
      <w:proofErr w:type="gramEnd"/>
    </w:p>
    <w:p w14:paraId="72EC61D2" w14:textId="309CC8DD" w:rsidR="00475635" w:rsidRDefault="00475635" w:rsidP="00F45C46">
      <w:pPr>
        <w:pStyle w:val="BodyText1"/>
        <w:numPr>
          <w:ilvl w:val="0"/>
          <w:numId w:val="27"/>
        </w:numPr>
      </w:pPr>
      <w:r>
        <w:t>Invite reflections to identify if the proposed structure will suit</w:t>
      </w:r>
      <w:r w:rsidR="008E03B6">
        <w:t xml:space="preserve"> or if a more structured topic-led approach will be </w:t>
      </w:r>
      <w:proofErr w:type="gramStart"/>
      <w:r w:rsidR="008E03B6">
        <w:t>required</w:t>
      </w:r>
      <w:proofErr w:type="gramEnd"/>
    </w:p>
    <w:p w14:paraId="039A574A" w14:textId="01B5CD1C" w:rsidR="00F45C46" w:rsidRPr="005D4D9F" w:rsidRDefault="00F45C46" w:rsidP="00D0047F">
      <w:pPr>
        <w:pStyle w:val="BodyText1"/>
        <w:numPr>
          <w:ilvl w:val="0"/>
          <w:numId w:val="30"/>
        </w:numPr>
      </w:pPr>
      <w:r w:rsidRPr="00F45C46">
        <w:rPr>
          <w:b/>
          <w:bCs/>
        </w:rPr>
        <w:t>Practice time – 75 minutes</w:t>
      </w:r>
      <w:r w:rsidR="005B5B3A">
        <w:rPr>
          <w:b/>
          <w:bCs/>
        </w:rPr>
        <w:t xml:space="preserve"> (</w:t>
      </w:r>
      <w:proofErr w:type="spellStart"/>
      <w:r w:rsidR="005B5B3A">
        <w:rPr>
          <w:b/>
          <w:bCs/>
        </w:rPr>
        <w:t>approx</w:t>
      </w:r>
      <w:proofErr w:type="spellEnd"/>
      <w:r w:rsidR="005B5B3A">
        <w:rPr>
          <w:b/>
          <w:bCs/>
        </w:rPr>
        <w:t xml:space="preserve"> 15 minutes per leader)</w:t>
      </w:r>
      <w:r w:rsidR="005D0D59">
        <w:rPr>
          <w:b/>
          <w:bCs/>
        </w:rPr>
        <w:t xml:space="preserve">.  </w:t>
      </w:r>
      <w:r w:rsidR="005D0D59" w:rsidRPr="005D4D9F">
        <w:t xml:space="preserve">Please note that during the </w:t>
      </w:r>
      <w:r w:rsidR="001B7005" w:rsidRPr="005D4D9F">
        <w:t>set-up</w:t>
      </w:r>
      <w:r w:rsidR="005D0D59" w:rsidRPr="005D4D9F">
        <w:t xml:space="preserve"> period, the leader will use their preparation sheet</w:t>
      </w:r>
      <w:r w:rsidR="00802BC9" w:rsidRPr="005D4D9F">
        <w:t xml:space="preserve"> and communicate 3 areas to </w:t>
      </w:r>
      <w:proofErr w:type="gramStart"/>
      <w:r w:rsidR="005D4D9F">
        <w:t>o</w:t>
      </w:r>
      <w:r w:rsidR="00802BC9" w:rsidRPr="005D4D9F">
        <w:t>thers</w:t>
      </w:r>
      <w:proofErr w:type="gramEnd"/>
      <w:r w:rsidR="00802BC9" w:rsidRPr="005D4D9F">
        <w:t xml:space="preserve"> </w:t>
      </w:r>
    </w:p>
    <w:p w14:paraId="684CE422" w14:textId="512675E3" w:rsidR="00802BC9" w:rsidRPr="005D4D9F" w:rsidRDefault="00802BC9" w:rsidP="005D4D9F">
      <w:pPr>
        <w:pStyle w:val="BodyText1"/>
        <w:numPr>
          <w:ilvl w:val="0"/>
          <w:numId w:val="41"/>
        </w:numPr>
      </w:pPr>
      <w:r w:rsidRPr="005D4D9F">
        <w:t xml:space="preserve">The area I would like to practice and what I want to </w:t>
      </w:r>
      <w:proofErr w:type="gramStart"/>
      <w:r w:rsidR="005D4D9F" w:rsidRPr="005D4D9F">
        <w:t>achieve</w:t>
      </w:r>
      <w:proofErr w:type="gramEnd"/>
    </w:p>
    <w:p w14:paraId="4B855EA1" w14:textId="068C1625" w:rsidR="005D4D9F" w:rsidRPr="005D4D9F" w:rsidRDefault="005D4D9F" w:rsidP="005D4D9F">
      <w:pPr>
        <w:pStyle w:val="BodyText1"/>
        <w:numPr>
          <w:ilvl w:val="0"/>
          <w:numId w:val="41"/>
        </w:numPr>
      </w:pPr>
      <w:r w:rsidRPr="005D4D9F">
        <w:t xml:space="preserve">The people I am speaking </w:t>
      </w:r>
      <w:proofErr w:type="gramStart"/>
      <w:r w:rsidRPr="005D4D9F">
        <w:t>to</w:t>
      </w:r>
      <w:proofErr w:type="gramEnd"/>
    </w:p>
    <w:p w14:paraId="473A3EA4" w14:textId="0C78E0CE" w:rsidR="005D4D9F" w:rsidRPr="005D4D9F" w:rsidRDefault="005D4D9F" w:rsidP="005D4D9F">
      <w:pPr>
        <w:pStyle w:val="BodyText1"/>
        <w:numPr>
          <w:ilvl w:val="0"/>
          <w:numId w:val="41"/>
        </w:numPr>
      </w:pPr>
      <w:r w:rsidRPr="005D4D9F">
        <w:t>The success criteria</w:t>
      </w:r>
      <w:r w:rsidR="00B22B46">
        <w:t xml:space="preserve"> on which</w:t>
      </w:r>
      <w:r w:rsidRPr="005D4D9F">
        <w:t xml:space="preserve"> I would like </w:t>
      </w:r>
      <w:proofErr w:type="gramStart"/>
      <w:r w:rsidRPr="005D4D9F">
        <w:t>feedback</w:t>
      </w:r>
      <w:proofErr w:type="gramEnd"/>
      <w:r w:rsidRPr="005D4D9F">
        <w:t xml:space="preserve"> </w:t>
      </w:r>
    </w:p>
    <w:p w14:paraId="2581883A" w14:textId="0D21026F" w:rsidR="005B5B3A" w:rsidRDefault="00C87F0F" w:rsidP="273B4F1E">
      <w:pPr>
        <w:pStyle w:val="BodyText1"/>
        <w:rPr>
          <w:b/>
          <w:bCs/>
          <w:noProof/>
        </w:rPr>
      </w:pPr>
      <w:r>
        <w:rPr>
          <w:b/>
          <w:bCs/>
          <w:noProof/>
          <w:color w:val="2B579A"/>
          <w:shd w:val="clear" w:color="auto" w:fill="E6E6E6"/>
        </w:rPr>
        <w:lastRenderedPageBreak/>
        <w:drawing>
          <wp:anchor distT="0" distB="0" distL="114300" distR="114300" simplePos="0" relativeHeight="251658240" behindDoc="1" locked="0" layoutInCell="1" allowOverlap="1" wp14:anchorId="11D762EB" wp14:editId="316816F3">
            <wp:simplePos x="0" y="0"/>
            <wp:positionH relativeFrom="page">
              <wp:align>center</wp:align>
            </wp:positionH>
            <wp:positionV relativeFrom="paragraph">
              <wp:posOffset>102235</wp:posOffset>
            </wp:positionV>
            <wp:extent cx="3818890" cy="2147570"/>
            <wp:effectExtent l="0" t="0" r="0" b="5080"/>
            <wp:wrapTight wrapText="bothSides">
              <wp:wrapPolygon edited="0">
                <wp:start x="0" y="0"/>
                <wp:lineTo x="0" y="21459"/>
                <wp:lineTo x="21442" y="21459"/>
                <wp:lineTo x="21442" y="0"/>
                <wp:lineTo x="0" y="0"/>
              </wp:wrapPolygon>
            </wp:wrapTight>
            <wp:docPr id="4" name="Picture 4"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ebsit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8890" cy="2147570"/>
                    </a:xfrm>
                    <a:prstGeom prst="rect">
                      <a:avLst/>
                    </a:prstGeom>
                    <a:noFill/>
                  </pic:spPr>
                </pic:pic>
              </a:graphicData>
            </a:graphic>
            <wp14:sizeRelH relativeFrom="margin">
              <wp14:pctWidth>0</wp14:pctWidth>
            </wp14:sizeRelH>
            <wp14:sizeRelV relativeFrom="margin">
              <wp14:pctHeight>0</wp14:pctHeight>
            </wp14:sizeRelV>
          </wp:anchor>
        </w:drawing>
      </w:r>
    </w:p>
    <w:p w14:paraId="07D75D54" w14:textId="77777777" w:rsidR="00957220" w:rsidRDefault="00957220" w:rsidP="00F45C46">
      <w:pPr>
        <w:pStyle w:val="BodyText1"/>
        <w:rPr>
          <w:b/>
          <w:bCs/>
        </w:rPr>
      </w:pPr>
    </w:p>
    <w:p w14:paraId="26E7EB8F" w14:textId="77777777" w:rsidR="004D74CE" w:rsidRDefault="004D74CE" w:rsidP="00F45C46">
      <w:pPr>
        <w:pStyle w:val="BodyText1"/>
        <w:rPr>
          <w:b/>
          <w:bCs/>
        </w:rPr>
      </w:pPr>
    </w:p>
    <w:p w14:paraId="22D15252" w14:textId="77777777" w:rsidR="004D74CE" w:rsidRDefault="004D74CE" w:rsidP="00F45C46">
      <w:pPr>
        <w:pStyle w:val="BodyText1"/>
        <w:rPr>
          <w:b/>
          <w:bCs/>
        </w:rPr>
      </w:pPr>
    </w:p>
    <w:p w14:paraId="39FAA694" w14:textId="77777777" w:rsidR="004D74CE" w:rsidRDefault="004D74CE" w:rsidP="00F45C46">
      <w:pPr>
        <w:pStyle w:val="BodyText1"/>
        <w:rPr>
          <w:b/>
          <w:bCs/>
        </w:rPr>
      </w:pPr>
    </w:p>
    <w:p w14:paraId="14E33CC3" w14:textId="77777777" w:rsidR="004D74CE" w:rsidRDefault="004D74CE" w:rsidP="00F45C46">
      <w:pPr>
        <w:pStyle w:val="BodyText1"/>
        <w:rPr>
          <w:b/>
          <w:bCs/>
        </w:rPr>
      </w:pPr>
    </w:p>
    <w:p w14:paraId="209BC6E4" w14:textId="77777777" w:rsidR="004D74CE" w:rsidRDefault="004D74CE" w:rsidP="00F45C46">
      <w:pPr>
        <w:pStyle w:val="BodyText1"/>
        <w:rPr>
          <w:b/>
          <w:bCs/>
        </w:rPr>
      </w:pPr>
    </w:p>
    <w:p w14:paraId="4A5DE6A8" w14:textId="77777777" w:rsidR="004D74CE" w:rsidRDefault="004D74CE" w:rsidP="00F45C46">
      <w:pPr>
        <w:pStyle w:val="BodyText1"/>
        <w:rPr>
          <w:b/>
          <w:bCs/>
        </w:rPr>
      </w:pPr>
    </w:p>
    <w:p w14:paraId="41E489BF" w14:textId="05115539" w:rsidR="00B26CFD" w:rsidRPr="00B26CFD" w:rsidRDefault="005B5B3A" w:rsidP="00B26CFD">
      <w:pPr>
        <w:pStyle w:val="BodyText1"/>
        <w:numPr>
          <w:ilvl w:val="0"/>
          <w:numId w:val="30"/>
        </w:numPr>
        <w:rPr>
          <w:b/>
          <w:bCs/>
        </w:rPr>
      </w:pPr>
      <w:r w:rsidRPr="005B5B3A">
        <w:rPr>
          <w:b/>
          <w:bCs/>
        </w:rPr>
        <w:t xml:space="preserve">Reflection and </w:t>
      </w:r>
      <w:proofErr w:type="gramStart"/>
      <w:r w:rsidR="00C87F0F">
        <w:rPr>
          <w:b/>
          <w:bCs/>
        </w:rPr>
        <w:t>debrief</w:t>
      </w:r>
      <w:proofErr w:type="gramEnd"/>
    </w:p>
    <w:p w14:paraId="186FFAE6" w14:textId="296042B3" w:rsidR="005B5B3A" w:rsidRPr="005B5B3A" w:rsidRDefault="00D45FD5" w:rsidP="005B5B3A">
      <w:pPr>
        <w:pStyle w:val="BodyText1"/>
        <w:numPr>
          <w:ilvl w:val="0"/>
          <w:numId w:val="28"/>
        </w:numPr>
      </w:pPr>
      <w:r>
        <w:t>H</w:t>
      </w:r>
      <w:r w:rsidR="005B5B3A" w:rsidRPr="005B5B3A">
        <w:t xml:space="preserve">ow </w:t>
      </w:r>
      <w:r w:rsidR="00B26CFD">
        <w:t>they found the process from planning and thinking of an example to the session itself</w:t>
      </w:r>
    </w:p>
    <w:p w14:paraId="17572139" w14:textId="166F3B44" w:rsidR="00D0047F" w:rsidRDefault="005B5B3A" w:rsidP="00D0047F">
      <w:pPr>
        <w:pStyle w:val="BodyText1"/>
        <w:numPr>
          <w:ilvl w:val="0"/>
          <w:numId w:val="28"/>
        </w:numPr>
      </w:pPr>
      <w:r w:rsidRPr="005B5B3A">
        <w:t xml:space="preserve">What </w:t>
      </w:r>
      <w:r w:rsidR="00035BEF">
        <w:t>they have learned from others and what they will do next</w:t>
      </w:r>
      <w:r w:rsidRPr="005B5B3A">
        <w:t xml:space="preserve"> </w:t>
      </w:r>
    </w:p>
    <w:p w14:paraId="10801729" w14:textId="409C8DA3" w:rsidR="00D0047F" w:rsidRDefault="00D0047F" w:rsidP="00D0047F">
      <w:pPr>
        <w:pStyle w:val="Heading2"/>
        <w:rPr>
          <w:color w:val="FF6700" w:themeColor="accent6"/>
        </w:rPr>
      </w:pPr>
      <w:r w:rsidRPr="000438D0">
        <w:rPr>
          <w:color w:val="FF6700" w:themeColor="accent6"/>
        </w:rPr>
        <w:t>What snags or sticking points might you want to be aware of</w:t>
      </w:r>
      <w:r>
        <w:rPr>
          <w:color w:val="FF6700" w:themeColor="accent6"/>
        </w:rPr>
        <w:t>?</w:t>
      </w:r>
    </w:p>
    <w:p w14:paraId="60CA6B05" w14:textId="456C1DC2" w:rsidR="00957220" w:rsidRDefault="00957220" w:rsidP="00D0047F">
      <w:pPr>
        <w:pStyle w:val="BodyText1"/>
        <w:numPr>
          <w:ilvl w:val="0"/>
          <w:numId w:val="29"/>
        </w:numPr>
      </w:pPr>
      <w:r>
        <w:t xml:space="preserve">The session becoming an open discussion </w:t>
      </w:r>
      <w:r w:rsidR="008E03B6">
        <w:t xml:space="preserve">forum – as this is the final session, you could encourage the group to retain these relationships and space for future discussion and remind them that this is a practical </w:t>
      </w:r>
      <w:proofErr w:type="gramStart"/>
      <w:r w:rsidR="008E03B6">
        <w:t>space</w:t>
      </w:r>
      <w:proofErr w:type="gramEnd"/>
    </w:p>
    <w:p w14:paraId="1D05371F" w14:textId="5F692C03" w:rsidR="00D0047F" w:rsidRDefault="00D0047F" w:rsidP="00D0047F">
      <w:pPr>
        <w:pStyle w:val="BodyText1"/>
        <w:numPr>
          <w:ilvl w:val="0"/>
          <w:numId w:val="29"/>
        </w:numPr>
      </w:pPr>
      <w:r>
        <w:t xml:space="preserve">Not sticking to timings – could ask a person for each round to keep timings or set timer on a </w:t>
      </w:r>
      <w:proofErr w:type="gramStart"/>
      <w:r>
        <w:t>phone</w:t>
      </w:r>
      <w:proofErr w:type="gramEnd"/>
    </w:p>
    <w:p w14:paraId="6C204EB7" w14:textId="145D6E9D" w:rsidR="00D0047F" w:rsidRDefault="00D0047F" w:rsidP="00D0047F">
      <w:pPr>
        <w:pStyle w:val="BodyText1"/>
        <w:numPr>
          <w:ilvl w:val="0"/>
          <w:numId w:val="29"/>
        </w:numPr>
      </w:pPr>
      <w:r>
        <w:t xml:space="preserve">Coming without </w:t>
      </w:r>
      <w:r w:rsidR="00035BEF">
        <w:t xml:space="preserve">any </w:t>
      </w:r>
      <w:r w:rsidR="00957220">
        <w:t>inspiration</w:t>
      </w:r>
      <w:r>
        <w:t xml:space="preserve"> – could ask them to go last so they have some opportunity to see how others have done </w:t>
      </w:r>
      <w:proofErr w:type="gramStart"/>
      <w:r>
        <w:t>it</w:t>
      </w:r>
      <w:proofErr w:type="gramEnd"/>
    </w:p>
    <w:p w14:paraId="2E78B400" w14:textId="1454E7E6" w:rsidR="00D0047F" w:rsidRDefault="00D0047F" w:rsidP="00D0047F">
      <w:pPr>
        <w:pStyle w:val="BodyText1"/>
        <w:numPr>
          <w:ilvl w:val="0"/>
          <w:numId w:val="29"/>
        </w:numPr>
      </w:pPr>
      <w:r>
        <w:t>Not wanting to ‘do it’ – all</w:t>
      </w:r>
      <w:r w:rsidR="00B22B46">
        <w:t>a</w:t>
      </w:r>
      <w:r>
        <w:t>y fears by creating a safe space, discussing the benefits of practice and how it’s an opportunity to ‘fly the plane without any passengers on it!’</w:t>
      </w:r>
    </w:p>
    <w:p w14:paraId="1D34EFB1" w14:textId="136C394D" w:rsidR="000D5DDB" w:rsidRDefault="000D5DDB" w:rsidP="00D0047F">
      <w:pPr>
        <w:pStyle w:val="BodyText1"/>
      </w:pPr>
    </w:p>
    <w:p w14:paraId="1EC5DD71" w14:textId="2E079FAE" w:rsidR="00AA2D6A" w:rsidRDefault="1F7F2003" w:rsidP="28D68417">
      <w:pPr>
        <w:pStyle w:val="BodyText1"/>
        <w:rPr>
          <w:color w:val="FF6700" w:themeColor="accent6"/>
          <w:sz w:val="32"/>
          <w:szCs w:val="32"/>
        </w:rPr>
      </w:pPr>
      <w:r w:rsidRPr="28D68417">
        <w:rPr>
          <w:color w:val="FF6700" w:themeColor="accent6"/>
          <w:sz w:val="28"/>
          <w:szCs w:val="28"/>
        </w:rPr>
        <w:t xml:space="preserve">What has been shared with </w:t>
      </w:r>
      <w:r w:rsidR="00124F65">
        <w:rPr>
          <w:color w:val="FF6700" w:themeColor="accent6"/>
          <w:sz w:val="28"/>
          <w:szCs w:val="28"/>
        </w:rPr>
        <w:t>l</w:t>
      </w:r>
      <w:r w:rsidRPr="28D68417">
        <w:rPr>
          <w:color w:val="FF6700" w:themeColor="accent6"/>
          <w:sz w:val="28"/>
          <w:szCs w:val="28"/>
        </w:rPr>
        <w:t>eaders?</w:t>
      </w:r>
    </w:p>
    <w:p w14:paraId="191733A7" w14:textId="2197F8BD" w:rsidR="00C73B7C" w:rsidRDefault="00C73B7C" w:rsidP="28D68417">
      <w:pPr>
        <w:pStyle w:val="Heading1"/>
      </w:pPr>
      <w:r>
        <w:lastRenderedPageBreak/>
        <w:t xml:space="preserve">Preparing for your deliberate practice </w:t>
      </w:r>
      <w:r w:rsidR="00FC1BBD">
        <w:t>(</w:t>
      </w:r>
      <w:r w:rsidR="00124F65">
        <w:t>l</w:t>
      </w:r>
      <w:r w:rsidR="00FC1BBD">
        <w:t>eaders’ template</w:t>
      </w:r>
      <w:r w:rsidR="11A48A9B">
        <w:t xml:space="preserve"> shared on the learning platform</w:t>
      </w:r>
      <w:r w:rsidR="00FC1BBD">
        <w:t>)</w:t>
      </w:r>
    </w:p>
    <w:p w14:paraId="4064347B" w14:textId="2173EC90" w:rsidR="00EA4A62" w:rsidRPr="00EA4A62" w:rsidRDefault="00EA4A62" w:rsidP="00C73B7C">
      <w:pPr>
        <w:tabs>
          <w:tab w:val="clear" w:pos="284"/>
          <w:tab w:val="left" w:pos="1620"/>
        </w:tabs>
        <w:spacing w:after="160" w:line="259" w:lineRule="auto"/>
        <w:rPr>
          <w:rFonts w:asciiTheme="majorHAnsi" w:eastAsia="Arial" w:hAnsiTheme="majorHAnsi" w:cstheme="majorHAnsi"/>
          <w:color w:val="auto"/>
          <w:sz w:val="28"/>
          <w:szCs w:val="28"/>
          <w:highlight w:val="yellow"/>
          <w:lang w:eastAsia="en-US"/>
        </w:rPr>
      </w:pPr>
      <w:r w:rsidRPr="00EA4A62">
        <w:rPr>
          <w:rStyle w:val="cf01"/>
          <w:rFonts w:asciiTheme="majorHAnsi" w:eastAsiaTheme="majorEastAsia" w:hAnsiTheme="majorHAnsi" w:cstheme="majorHAnsi"/>
          <w:sz w:val="22"/>
          <w:szCs w:val="22"/>
        </w:rPr>
        <w:t>This is an opportunity to practice something that you need to say to an individual or group.</w:t>
      </w:r>
      <w:r>
        <w:rPr>
          <w:rStyle w:val="cf01"/>
          <w:rFonts w:asciiTheme="majorHAnsi" w:eastAsiaTheme="majorEastAsia" w:hAnsiTheme="majorHAnsi" w:cstheme="majorHAnsi"/>
          <w:sz w:val="22"/>
          <w:szCs w:val="22"/>
        </w:rPr>
        <w:t xml:space="preserve"> For this session, we invite you to consider any area of development from the programme or your role you would find helpful to practice.</w:t>
      </w:r>
    </w:p>
    <w:p w14:paraId="5963262E" w14:textId="7C2CFB58" w:rsidR="00AA2D6A" w:rsidRDefault="00AA2D6A" w:rsidP="00C73B7C">
      <w:pPr>
        <w:tabs>
          <w:tab w:val="clear" w:pos="284"/>
          <w:tab w:val="left" w:pos="1620"/>
        </w:tabs>
        <w:spacing w:after="160" w:line="259" w:lineRule="auto"/>
        <w:rPr>
          <w:rFonts w:ascii="Arial" w:eastAsia="Arial" w:hAnsi="Arial" w:cs="Arial"/>
          <w:color w:val="auto"/>
          <w:sz w:val="22"/>
          <w:szCs w:val="22"/>
          <w:lang w:eastAsia="en-US"/>
        </w:rPr>
      </w:pPr>
      <w:r w:rsidRPr="28D68417">
        <w:rPr>
          <w:rFonts w:ascii="Arial" w:eastAsia="Arial" w:hAnsi="Arial" w:cs="Arial"/>
          <w:color w:val="auto"/>
          <w:sz w:val="22"/>
          <w:szCs w:val="22"/>
          <w:lang w:eastAsia="en-US"/>
        </w:rPr>
        <w:t>This could be related to one of our previous topics (giving feedback, practi</w:t>
      </w:r>
      <w:r w:rsidR="5BC30015" w:rsidRPr="28D68417">
        <w:rPr>
          <w:rFonts w:ascii="Arial" w:eastAsia="Arial" w:hAnsi="Arial" w:cs="Arial"/>
          <w:color w:val="auto"/>
          <w:sz w:val="22"/>
          <w:szCs w:val="22"/>
          <w:lang w:eastAsia="en-US"/>
        </w:rPr>
        <w:t>s</w:t>
      </w:r>
      <w:r w:rsidRPr="28D68417">
        <w:rPr>
          <w:rFonts w:ascii="Arial" w:eastAsia="Arial" w:hAnsi="Arial" w:cs="Arial"/>
          <w:color w:val="auto"/>
          <w:sz w:val="22"/>
          <w:szCs w:val="22"/>
          <w:lang w:eastAsia="en-US"/>
        </w:rPr>
        <w:t>ing your public narrative, conversations around EDI) or could draw more widely on conversations or challenges you are having in your role. Some further examples of this might be influencing upwards, influencing across or with external agency colleagues</w:t>
      </w:r>
      <w:r w:rsidR="4C4F4EEF" w:rsidRPr="28D68417">
        <w:rPr>
          <w:rFonts w:ascii="Arial" w:eastAsia="Arial" w:hAnsi="Arial" w:cs="Arial"/>
          <w:color w:val="auto"/>
          <w:sz w:val="22"/>
          <w:szCs w:val="22"/>
          <w:lang w:eastAsia="en-US"/>
        </w:rPr>
        <w:t>,</w:t>
      </w:r>
      <w:r w:rsidRPr="28D68417">
        <w:rPr>
          <w:rFonts w:ascii="Arial" w:eastAsia="Arial" w:hAnsi="Arial" w:cs="Arial"/>
          <w:color w:val="auto"/>
          <w:sz w:val="22"/>
          <w:szCs w:val="22"/>
          <w:lang w:eastAsia="en-US"/>
        </w:rPr>
        <w:t xml:space="preserve"> or conversations about wellbeing with staff</w:t>
      </w:r>
      <w:r w:rsidR="35CCE508" w:rsidRPr="28D68417">
        <w:rPr>
          <w:rFonts w:ascii="Arial" w:eastAsia="Arial" w:hAnsi="Arial" w:cs="Arial"/>
          <w:color w:val="auto"/>
          <w:sz w:val="22"/>
          <w:szCs w:val="22"/>
          <w:lang w:eastAsia="en-US"/>
        </w:rPr>
        <w:t>.</w:t>
      </w:r>
    </w:p>
    <w:p w14:paraId="3F15D2A7" w14:textId="58C383D2" w:rsidR="00C73B7C" w:rsidRDefault="00C73B7C" w:rsidP="00C73B7C">
      <w:pPr>
        <w:tabs>
          <w:tab w:val="clear" w:pos="284"/>
          <w:tab w:val="left" w:pos="1620"/>
        </w:tabs>
        <w:spacing w:after="160" w:line="259" w:lineRule="auto"/>
        <w:rPr>
          <w:rFonts w:ascii="Arial" w:eastAsia="Arial" w:hAnsi="Arial" w:cs="Arial"/>
          <w:color w:val="auto"/>
          <w:sz w:val="22"/>
          <w:szCs w:val="22"/>
          <w:lang w:eastAsia="en-US"/>
        </w:rPr>
      </w:pPr>
      <w:r w:rsidRPr="28D68417">
        <w:rPr>
          <w:rFonts w:ascii="Arial" w:eastAsia="Arial" w:hAnsi="Arial" w:cs="Arial"/>
          <w:color w:val="auto"/>
          <w:sz w:val="22"/>
          <w:szCs w:val="22"/>
          <w:lang w:eastAsia="en-US"/>
        </w:rPr>
        <w:t>Please complete this document and bring it to your deliberate practice session to help you get the most out of the session. There is an example on the second page that might be useful to refer to.</w:t>
      </w:r>
    </w:p>
    <w:p w14:paraId="54A8B9DF" w14:textId="137CAE5F" w:rsidR="28D68417" w:rsidRDefault="28D68417" w:rsidP="28D68417">
      <w:pPr>
        <w:tabs>
          <w:tab w:val="clear" w:pos="284"/>
          <w:tab w:val="left" w:pos="1620"/>
        </w:tabs>
        <w:spacing w:after="160" w:line="259" w:lineRule="auto"/>
        <w:rPr>
          <w:rFonts w:ascii="Arial" w:eastAsia="Arial" w:hAnsi="Arial" w:cs="Arial"/>
          <w:color w:val="auto"/>
          <w:sz w:val="22"/>
          <w:szCs w:val="22"/>
          <w:lang w:eastAsia="en-US"/>
        </w:rPr>
      </w:pPr>
    </w:p>
    <w:tbl>
      <w:tblPr>
        <w:tblStyle w:val="TableGrid"/>
        <w:tblW w:w="10343" w:type="dxa"/>
        <w:tblLook w:val="04A0" w:firstRow="1" w:lastRow="0" w:firstColumn="1" w:lastColumn="0" w:noHBand="0" w:noVBand="1"/>
      </w:tblPr>
      <w:tblGrid>
        <w:gridCol w:w="2263"/>
        <w:gridCol w:w="8080"/>
      </w:tblGrid>
      <w:tr w:rsidR="00C73B7C" w:rsidRPr="00FF63BA" w14:paraId="4B48CFBF" w14:textId="77777777" w:rsidTr="28D68417">
        <w:trPr>
          <w:trHeight w:val="477"/>
        </w:trPr>
        <w:tc>
          <w:tcPr>
            <w:tcW w:w="2263" w:type="dxa"/>
            <w:shd w:val="clear" w:color="auto" w:fill="02CCA3" w:themeFill="accent5"/>
          </w:tcPr>
          <w:p w14:paraId="433F1407" w14:textId="77777777" w:rsidR="00C73B7C" w:rsidRPr="00FF63BA" w:rsidRDefault="00C73B7C" w:rsidP="00CD4CFB">
            <w:pPr>
              <w:tabs>
                <w:tab w:val="clear" w:pos="284"/>
                <w:tab w:val="left" w:pos="1620"/>
              </w:tabs>
              <w:spacing w:after="160" w:line="259" w:lineRule="auto"/>
              <w:rPr>
                <w:rFonts w:ascii="Arial" w:eastAsia="Arial" w:hAnsi="Arial" w:cs="Arial"/>
                <w:b/>
                <w:bCs/>
                <w:color w:val="auto"/>
                <w:sz w:val="22"/>
                <w:szCs w:val="22"/>
                <w:lang w:eastAsia="en-US"/>
              </w:rPr>
            </w:pPr>
            <w:bookmarkStart w:id="0" w:name="_Hlk126136039"/>
            <w:r>
              <w:rPr>
                <w:rFonts w:ascii="Arial" w:eastAsia="Arial" w:hAnsi="Arial" w:cs="Arial"/>
                <w:b/>
                <w:bCs/>
                <w:color w:val="auto"/>
                <w:sz w:val="22"/>
                <w:szCs w:val="22"/>
                <w:lang w:eastAsia="en-US"/>
              </w:rPr>
              <w:t>Context setting</w:t>
            </w:r>
          </w:p>
        </w:tc>
        <w:tc>
          <w:tcPr>
            <w:tcW w:w="8080" w:type="dxa"/>
            <w:shd w:val="clear" w:color="auto" w:fill="02CCA3" w:themeFill="accent5"/>
          </w:tcPr>
          <w:p w14:paraId="65F035B2" w14:textId="77777777" w:rsidR="00C73B7C" w:rsidRPr="00FF63BA" w:rsidRDefault="00C73B7C" w:rsidP="00CD4CFB">
            <w:pPr>
              <w:tabs>
                <w:tab w:val="clear" w:pos="284"/>
                <w:tab w:val="left" w:pos="1620"/>
              </w:tabs>
              <w:spacing w:after="160" w:line="259" w:lineRule="auto"/>
              <w:rPr>
                <w:rFonts w:ascii="Arial" w:eastAsia="Arial" w:hAnsi="Arial" w:cs="Arial"/>
                <w:b/>
                <w:bCs/>
                <w:color w:val="auto"/>
                <w:sz w:val="22"/>
                <w:szCs w:val="22"/>
                <w:lang w:eastAsia="en-US"/>
              </w:rPr>
            </w:pPr>
            <w:r>
              <w:rPr>
                <w:rFonts w:ascii="Arial" w:eastAsia="Arial" w:hAnsi="Arial" w:cs="Arial"/>
                <w:b/>
                <w:bCs/>
                <w:color w:val="auto"/>
                <w:sz w:val="22"/>
                <w:szCs w:val="22"/>
                <w:lang w:eastAsia="en-US"/>
              </w:rPr>
              <w:t>Details</w:t>
            </w:r>
          </w:p>
        </w:tc>
      </w:tr>
      <w:tr w:rsidR="00C73B7C" w:rsidRPr="00FF63BA" w14:paraId="2D4E538D" w14:textId="77777777" w:rsidTr="28D68417">
        <w:tc>
          <w:tcPr>
            <w:tcW w:w="2263" w:type="dxa"/>
          </w:tcPr>
          <w:p w14:paraId="4356A34F" w14:textId="2FC6B66A" w:rsidR="00C73B7C" w:rsidRDefault="00C73B7C" w:rsidP="00CD4CFB">
            <w:pPr>
              <w:tabs>
                <w:tab w:val="clear" w:pos="284"/>
                <w:tab w:val="left" w:pos="1620"/>
              </w:tabs>
              <w:spacing w:after="160" w:line="259" w:lineRule="auto"/>
              <w:rPr>
                <w:rFonts w:ascii="Arial" w:eastAsia="Arial" w:hAnsi="Arial" w:cs="Arial"/>
                <w:color w:val="auto"/>
                <w:sz w:val="22"/>
                <w:szCs w:val="22"/>
                <w:lang w:eastAsia="en-US"/>
              </w:rPr>
            </w:pPr>
            <w:r w:rsidRPr="28D68417">
              <w:rPr>
                <w:rFonts w:ascii="Arial" w:eastAsia="Arial" w:hAnsi="Arial" w:cs="Arial"/>
                <w:color w:val="auto"/>
                <w:sz w:val="22"/>
                <w:szCs w:val="22"/>
                <w:lang w:eastAsia="en-US"/>
              </w:rPr>
              <w:t>The area I would like to practice is</w:t>
            </w:r>
            <w:r w:rsidR="463FD048" w:rsidRPr="28D68417">
              <w:rPr>
                <w:rFonts w:ascii="Arial" w:eastAsia="Arial" w:hAnsi="Arial" w:cs="Arial"/>
                <w:color w:val="auto"/>
                <w:sz w:val="22"/>
                <w:szCs w:val="22"/>
                <w:lang w:eastAsia="en-US"/>
              </w:rPr>
              <w:t>:</w:t>
            </w:r>
          </w:p>
          <w:p w14:paraId="6DC3EE21" w14:textId="77777777" w:rsidR="00C73B7C" w:rsidRPr="00FF63BA" w:rsidRDefault="00C73B7C" w:rsidP="00CD4CFB">
            <w:pPr>
              <w:tabs>
                <w:tab w:val="clear" w:pos="284"/>
                <w:tab w:val="left" w:pos="1620"/>
              </w:tabs>
              <w:spacing w:after="160" w:line="259" w:lineRule="auto"/>
              <w:rPr>
                <w:rFonts w:ascii="Arial" w:eastAsia="Arial" w:hAnsi="Arial" w:cs="Arial"/>
                <w:color w:val="auto"/>
                <w:sz w:val="22"/>
                <w:szCs w:val="22"/>
                <w:lang w:eastAsia="en-US"/>
              </w:rPr>
            </w:pPr>
            <w:r>
              <w:rPr>
                <w:rFonts w:ascii="Arial" w:eastAsia="Arial" w:hAnsi="Arial" w:cs="Arial"/>
                <w:color w:val="auto"/>
                <w:sz w:val="22"/>
                <w:szCs w:val="22"/>
                <w:lang w:eastAsia="en-US"/>
              </w:rPr>
              <w:t>What I want to achieve is:</w:t>
            </w:r>
          </w:p>
        </w:tc>
        <w:tc>
          <w:tcPr>
            <w:tcW w:w="8080" w:type="dxa"/>
          </w:tcPr>
          <w:p w14:paraId="10935F6D" w14:textId="77777777" w:rsidR="00C73B7C" w:rsidRDefault="00C73B7C" w:rsidP="00CD4CFB">
            <w:pPr>
              <w:tabs>
                <w:tab w:val="clear" w:pos="284"/>
                <w:tab w:val="left" w:pos="1620"/>
              </w:tabs>
              <w:spacing w:after="160" w:line="259" w:lineRule="auto"/>
              <w:rPr>
                <w:rFonts w:ascii="Arial" w:eastAsia="Arial" w:hAnsi="Arial" w:cs="Arial"/>
                <w:color w:val="auto"/>
                <w:sz w:val="22"/>
                <w:szCs w:val="22"/>
                <w:lang w:eastAsia="en-US"/>
              </w:rPr>
            </w:pPr>
          </w:p>
          <w:p w14:paraId="00C0A0C2" w14:textId="77777777" w:rsidR="00C73B7C" w:rsidRDefault="00C73B7C" w:rsidP="00CD4CFB">
            <w:pPr>
              <w:tabs>
                <w:tab w:val="clear" w:pos="284"/>
                <w:tab w:val="left" w:pos="1620"/>
              </w:tabs>
              <w:spacing w:after="160" w:line="259" w:lineRule="auto"/>
              <w:rPr>
                <w:rFonts w:ascii="Arial" w:eastAsia="Arial" w:hAnsi="Arial" w:cs="Arial"/>
                <w:color w:val="auto"/>
                <w:sz w:val="22"/>
                <w:szCs w:val="22"/>
                <w:lang w:eastAsia="en-US"/>
              </w:rPr>
            </w:pPr>
          </w:p>
          <w:p w14:paraId="78E3E2E1" w14:textId="77777777" w:rsidR="00C73B7C" w:rsidRDefault="00C73B7C" w:rsidP="00CD4CFB">
            <w:pPr>
              <w:tabs>
                <w:tab w:val="clear" w:pos="284"/>
                <w:tab w:val="left" w:pos="1620"/>
              </w:tabs>
              <w:spacing w:after="160" w:line="259" w:lineRule="auto"/>
              <w:rPr>
                <w:rFonts w:ascii="Arial" w:eastAsia="Arial" w:hAnsi="Arial" w:cs="Arial"/>
                <w:color w:val="auto"/>
                <w:sz w:val="22"/>
                <w:szCs w:val="22"/>
                <w:lang w:eastAsia="en-US"/>
              </w:rPr>
            </w:pPr>
          </w:p>
          <w:p w14:paraId="5983B89D" w14:textId="77777777" w:rsidR="00C73B7C" w:rsidRPr="00FF63BA" w:rsidRDefault="00C73B7C" w:rsidP="00CD4CFB">
            <w:pPr>
              <w:tabs>
                <w:tab w:val="clear" w:pos="284"/>
                <w:tab w:val="left" w:pos="1620"/>
              </w:tabs>
              <w:spacing w:after="160" w:line="259" w:lineRule="auto"/>
              <w:rPr>
                <w:rFonts w:ascii="Arial" w:eastAsia="Arial" w:hAnsi="Arial" w:cs="Arial"/>
                <w:color w:val="auto"/>
                <w:sz w:val="22"/>
                <w:szCs w:val="22"/>
                <w:lang w:eastAsia="en-US"/>
              </w:rPr>
            </w:pPr>
          </w:p>
        </w:tc>
      </w:tr>
      <w:tr w:rsidR="00C73B7C" w:rsidRPr="00FF63BA" w14:paraId="5BE7CD1B" w14:textId="77777777" w:rsidTr="28D68417">
        <w:tc>
          <w:tcPr>
            <w:tcW w:w="2263" w:type="dxa"/>
          </w:tcPr>
          <w:p w14:paraId="30E80D02" w14:textId="77777777" w:rsidR="00C73B7C" w:rsidRPr="00FF63BA" w:rsidRDefault="00C73B7C" w:rsidP="00CD4CFB">
            <w:pPr>
              <w:tabs>
                <w:tab w:val="clear" w:pos="284"/>
                <w:tab w:val="left" w:pos="1620"/>
              </w:tabs>
              <w:spacing w:after="160" w:line="259" w:lineRule="auto"/>
              <w:rPr>
                <w:rFonts w:ascii="Arial" w:eastAsia="Arial" w:hAnsi="Arial" w:cs="Arial"/>
                <w:color w:val="auto"/>
                <w:sz w:val="22"/>
                <w:szCs w:val="22"/>
                <w:lang w:eastAsia="en-US"/>
              </w:rPr>
            </w:pPr>
            <w:r>
              <w:rPr>
                <w:rFonts w:ascii="Arial" w:eastAsia="Arial" w:hAnsi="Arial" w:cs="Arial"/>
                <w:color w:val="auto"/>
                <w:sz w:val="22"/>
                <w:szCs w:val="22"/>
                <w:lang w:eastAsia="en-US"/>
              </w:rPr>
              <w:t>The person(s) I am speaking to is/are:</w:t>
            </w:r>
          </w:p>
        </w:tc>
        <w:tc>
          <w:tcPr>
            <w:tcW w:w="8080" w:type="dxa"/>
          </w:tcPr>
          <w:p w14:paraId="5147D5D3" w14:textId="77777777" w:rsidR="00C73B7C" w:rsidRDefault="00C73B7C" w:rsidP="00CD4CFB">
            <w:pPr>
              <w:tabs>
                <w:tab w:val="clear" w:pos="284"/>
                <w:tab w:val="left" w:pos="1620"/>
              </w:tabs>
              <w:spacing w:after="160" w:line="259" w:lineRule="auto"/>
              <w:rPr>
                <w:rFonts w:ascii="Arial" w:eastAsia="Arial" w:hAnsi="Arial" w:cs="Arial"/>
                <w:color w:val="auto"/>
                <w:sz w:val="22"/>
                <w:szCs w:val="22"/>
                <w:lang w:eastAsia="en-US"/>
              </w:rPr>
            </w:pPr>
          </w:p>
          <w:p w14:paraId="4BE2E029" w14:textId="77777777" w:rsidR="00C73B7C" w:rsidRDefault="00C73B7C" w:rsidP="00CD4CFB">
            <w:pPr>
              <w:tabs>
                <w:tab w:val="clear" w:pos="284"/>
                <w:tab w:val="left" w:pos="1620"/>
              </w:tabs>
              <w:spacing w:after="160" w:line="259" w:lineRule="auto"/>
              <w:rPr>
                <w:rFonts w:ascii="Arial" w:eastAsia="Arial" w:hAnsi="Arial" w:cs="Arial"/>
                <w:color w:val="auto"/>
                <w:sz w:val="22"/>
                <w:szCs w:val="22"/>
                <w:lang w:eastAsia="en-US"/>
              </w:rPr>
            </w:pPr>
          </w:p>
          <w:p w14:paraId="59BE5CEF" w14:textId="77777777" w:rsidR="00C73B7C" w:rsidRDefault="00C73B7C" w:rsidP="00CD4CFB">
            <w:pPr>
              <w:tabs>
                <w:tab w:val="clear" w:pos="284"/>
                <w:tab w:val="left" w:pos="1620"/>
              </w:tabs>
              <w:spacing w:after="160" w:line="259" w:lineRule="auto"/>
              <w:rPr>
                <w:rFonts w:ascii="Arial" w:eastAsia="Arial" w:hAnsi="Arial" w:cs="Arial"/>
                <w:color w:val="auto"/>
                <w:sz w:val="22"/>
                <w:szCs w:val="22"/>
                <w:lang w:eastAsia="en-US"/>
              </w:rPr>
            </w:pPr>
          </w:p>
          <w:p w14:paraId="77002712" w14:textId="77777777" w:rsidR="00C73B7C" w:rsidRPr="00FF63BA" w:rsidRDefault="00C73B7C" w:rsidP="00CD4CFB">
            <w:pPr>
              <w:tabs>
                <w:tab w:val="clear" w:pos="284"/>
                <w:tab w:val="left" w:pos="1620"/>
              </w:tabs>
              <w:spacing w:after="160" w:line="259" w:lineRule="auto"/>
              <w:rPr>
                <w:rFonts w:ascii="Arial" w:eastAsia="Arial" w:hAnsi="Arial" w:cs="Arial"/>
                <w:color w:val="auto"/>
                <w:sz w:val="22"/>
                <w:szCs w:val="22"/>
                <w:lang w:eastAsia="en-US"/>
              </w:rPr>
            </w:pPr>
          </w:p>
        </w:tc>
      </w:tr>
      <w:tr w:rsidR="00C73B7C" w:rsidRPr="00FF63BA" w14:paraId="31BFB06B" w14:textId="77777777" w:rsidTr="28D68417">
        <w:tc>
          <w:tcPr>
            <w:tcW w:w="2263" w:type="dxa"/>
          </w:tcPr>
          <w:p w14:paraId="66B4707A" w14:textId="77777777" w:rsidR="00C73B7C" w:rsidRDefault="00C73B7C" w:rsidP="00CD4CFB">
            <w:pPr>
              <w:tabs>
                <w:tab w:val="clear" w:pos="284"/>
                <w:tab w:val="left" w:pos="1620"/>
              </w:tabs>
              <w:spacing w:after="160" w:line="259" w:lineRule="auto"/>
              <w:rPr>
                <w:rFonts w:ascii="Arial" w:eastAsia="Arial" w:hAnsi="Arial" w:cs="Arial"/>
                <w:color w:val="auto"/>
                <w:sz w:val="22"/>
                <w:szCs w:val="22"/>
                <w:lang w:eastAsia="en-US"/>
              </w:rPr>
            </w:pPr>
            <w:r>
              <w:rPr>
                <w:rFonts w:ascii="Arial" w:eastAsia="Arial" w:hAnsi="Arial" w:cs="Arial"/>
                <w:color w:val="auto"/>
                <w:sz w:val="22"/>
                <w:szCs w:val="22"/>
                <w:lang w:eastAsia="en-US"/>
              </w:rPr>
              <w:t xml:space="preserve">The </w:t>
            </w:r>
            <w:r w:rsidRPr="1A6402C4">
              <w:rPr>
                <w:rFonts w:ascii="Arial" w:eastAsia="Arial" w:hAnsi="Arial" w:cs="Arial"/>
                <w:color w:val="auto"/>
                <w:sz w:val="22"/>
                <w:szCs w:val="22"/>
                <w:lang w:eastAsia="en-US"/>
              </w:rPr>
              <w:t>success criteria</w:t>
            </w:r>
            <w:r>
              <w:rPr>
                <w:rFonts w:ascii="Arial" w:eastAsia="Arial" w:hAnsi="Arial" w:cs="Arial"/>
                <w:color w:val="auto"/>
                <w:sz w:val="22"/>
                <w:szCs w:val="22"/>
                <w:lang w:eastAsia="en-US"/>
              </w:rPr>
              <w:t xml:space="preserve"> that I would feedback on is/are (no more than 3 areas):</w:t>
            </w:r>
          </w:p>
        </w:tc>
        <w:tc>
          <w:tcPr>
            <w:tcW w:w="8080" w:type="dxa"/>
          </w:tcPr>
          <w:p w14:paraId="334BF933" w14:textId="77777777" w:rsidR="00C73B7C" w:rsidRDefault="00C73B7C" w:rsidP="00CD4CFB">
            <w:pPr>
              <w:tabs>
                <w:tab w:val="clear" w:pos="284"/>
                <w:tab w:val="left" w:pos="1620"/>
              </w:tabs>
              <w:spacing w:after="160" w:line="259" w:lineRule="auto"/>
              <w:rPr>
                <w:rFonts w:ascii="Arial" w:eastAsia="Arial" w:hAnsi="Arial" w:cs="Arial"/>
                <w:color w:val="auto"/>
                <w:sz w:val="22"/>
                <w:szCs w:val="22"/>
                <w:lang w:eastAsia="en-US"/>
              </w:rPr>
            </w:pPr>
          </w:p>
          <w:p w14:paraId="04A3DD31" w14:textId="77777777" w:rsidR="00C73B7C" w:rsidRDefault="00C73B7C" w:rsidP="00CD4CFB">
            <w:pPr>
              <w:tabs>
                <w:tab w:val="clear" w:pos="284"/>
                <w:tab w:val="left" w:pos="1620"/>
              </w:tabs>
              <w:spacing w:after="160" w:line="259" w:lineRule="auto"/>
              <w:rPr>
                <w:rFonts w:ascii="Arial" w:eastAsia="Arial" w:hAnsi="Arial" w:cs="Arial"/>
                <w:color w:val="auto"/>
                <w:sz w:val="22"/>
                <w:szCs w:val="22"/>
                <w:lang w:eastAsia="en-US"/>
              </w:rPr>
            </w:pPr>
          </w:p>
          <w:p w14:paraId="1D69551A" w14:textId="77777777" w:rsidR="00C73B7C" w:rsidRDefault="00C73B7C" w:rsidP="00CD4CFB">
            <w:pPr>
              <w:tabs>
                <w:tab w:val="clear" w:pos="284"/>
                <w:tab w:val="left" w:pos="1620"/>
              </w:tabs>
              <w:spacing w:after="160" w:line="259" w:lineRule="auto"/>
              <w:rPr>
                <w:rFonts w:ascii="Arial" w:eastAsia="Arial" w:hAnsi="Arial" w:cs="Arial"/>
                <w:color w:val="auto"/>
                <w:sz w:val="22"/>
                <w:szCs w:val="22"/>
                <w:lang w:eastAsia="en-US"/>
              </w:rPr>
            </w:pPr>
          </w:p>
          <w:p w14:paraId="6CF2980A" w14:textId="77777777" w:rsidR="00C73B7C" w:rsidRPr="00FF63BA" w:rsidRDefault="00C73B7C" w:rsidP="00CD4CFB">
            <w:pPr>
              <w:tabs>
                <w:tab w:val="clear" w:pos="284"/>
                <w:tab w:val="left" w:pos="1620"/>
              </w:tabs>
              <w:spacing w:after="160" w:line="259" w:lineRule="auto"/>
              <w:rPr>
                <w:rFonts w:ascii="Arial" w:eastAsia="Arial" w:hAnsi="Arial" w:cs="Arial"/>
                <w:color w:val="auto"/>
                <w:sz w:val="22"/>
                <w:szCs w:val="22"/>
                <w:lang w:eastAsia="en-US"/>
              </w:rPr>
            </w:pPr>
          </w:p>
        </w:tc>
      </w:tr>
      <w:tr w:rsidR="00C73B7C" w:rsidRPr="00FF63BA" w14:paraId="2183EEB9" w14:textId="77777777" w:rsidTr="28D68417">
        <w:tc>
          <w:tcPr>
            <w:tcW w:w="10343" w:type="dxa"/>
            <w:gridSpan w:val="2"/>
            <w:shd w:val="clear" w:color="auto" w:fill="02CCA3" w:themeFill="accent5"/>
          </w:tcPr>
          <w:p w14:paraId="21DFCB38" w14:textId="77777777" w:rsidR="00C73B7C" w:rsidRPr="00BF7B45" w:rsidRDefault="00C73B7C" w:rsidP="00CD4CFB">
            <w:pPr>
              <w:tabs>
                <w:tab w:val="clear" w:pos="284"/>
                <w:tab w:val="left" w:pos="1620"/>
              </w:tabs>
              <w:spacing w:after="160" w:line="259" w:lineRule="auto"/>
              <w:jc w:val="center"/>
              <w:rPr>
                <w:rFonts w:ascii="Arial" w:eastAsia="Arial" w:hAnsi="Arial" w:cs="Arial"/>
                <w:b/>
                <w:bCs/>
                <w:color w:val="auto"/>
                <w:sz w:val="22"/>
                <w:szCs w:val="22"/>
                <w:lang w:eastAsia="en-US"/>
              </w:rPr>
            </w:pPr>
            <w:r w:rsidRPr="00BF7B45">
              <w:rPr>
                <w:rFonts w:ascii="Arial" w:eastAsia="Arial" w:hAnsi="Arial" w:cs="Arial"/>
                <w:b/>
                <w:bCs/>
                <w:color w:val="auto"/>
                <w:sz w:val="22"/>
                <w:szCs w:val="22"/>
                <w:lang w:eastAsia="en-US"/>
              </w:rPr>
              <w:t>Please use the space below to plan for your practice</w:t>
            </w:r>
            <w:r>
              <w:rPr>
                <w:rFonts w:ascii="Arial" w:eastAsia="Arial" w:hAnsi="Arial" w:cs="Arial"/>
                <w:b/>
                <w:bCs/>
                <w:color w:val="auto"/>
                <w:sz w:val="22"/>
                <w:szCs w:val="22"/>
                <w:lang w:eastAsia="en-US"/>
              </w:rPr>
              <w:t xml:space="preserve"> (please note that there is </w:t>
            </w:r>
            <w:r w:rsidRPr="4369A519">
              <w:rPr>
                <w:rFonts w:ascii="Arial" w:eastAsia="Arial" w:hAnsi="Arial" w:cs="Arial"/>
                <w:b/>
                <w:bCs/>
                <w:color w:val="auto"/>
                <w:sz w:val="22"/>
                <w:szCs w:val="22"/>
                <w:lang w:eastAsia="en-US"/>
              </w:rPr>
              <w:t xml:space="preserve">no </w:t>
            </w:r>
            <w:r>
              <w:rPr>
                <w:rFonts w:ascii="Arial" w:eastAsia="Arial" w:hAnsi="Arial" w:cs="Arial"/>
                <w:b/>
                <w:bCs/>
                <w:color w:val="auto"/>
                <w:sz w:val="22"/>
                <w:szCs w:val="22"/>
                <w:lang w:eastAsia="en-US"/>
              </w:rPr>
              <w:t>need for others to play a role)</w:t>
            </w:r>
          </w:p>
        </w:tc>
      </w:tr>
      <w:tr w:rsidR="00C73B7C" w:rsidRPr="00FF63BA" w14:paraId="1510A3E6" w14:textId="77777777" w:rsidTr="28D68417">
        <w:tc>
          <w:tcPr>
            <w:tcW w:w="10343" w:type="dxa"/>
            <w:gridSpan w:val="2"/>
          </w:tcPr>
          <w:p w14:paraId="5E4BE150" w14:textId="77777777" w:rsidR="00C73B7C" w:rsidRDefault="00C73B7C" w:rsidP="00CD4CFB">
            <w:pPr>
              <w:tabs>
                <w:tab w:val="clear" w:pos="284"/>
                <w:tab w:val="left" w:pos="1620"/>
              </w:tabs>
              <w:spacing w:after="160" w:line="259" w:lineRule="auto"/>
              <w:rPr>
                <w:rFonts w:ascii="Arial" w:eastAsia="Arial" w:hAnsi="Arial" w:cs="Arial"/>
                <w:color w:val="auto"/>
                <w:sz w:val="22"/>
                <w:szCs w:val="22"/>
                <w:lang w:eastAsia="en-US"/>
              </w:rPr>
            </w:pPr>
          </w:p>
          <w:p w14:paraId="200FB147" w14:textId="77777777" w:rsidR="00C73B7C" w:rsidRPr="00FF63BA" w:rsidRDefault="00C73B7C" w:rsidP="00CD4CFB">
            <w:pPr>
              <w:tabs>
                <w:tab w:val="clear" w:pos="284"/>
                <w:tab w:val="left" w:pos="1620"/>
              </w:tabs>
              <w:spacing w:after="160" w:line="259" w:lineRule="auto"/>
              <w:rPr>
                <w:rFonts w:ascii="Arial" w:eastAsia="Arial" w:hAnsi="Arial" w:cs="Arial"/>
                <w:color w:val="auto"/>
                <w:sz w:val="22"/>
                <w:szCs w:val="22"/>
                <w:lang w:eastAsia="en-US"/>
              </w:rPr>
            </w:pPr>
          </w:p>
        </w:tc>
      </w:tr>
      <w:bookmarkEnd w:id="0"/>
    </w:tbl>
    <w:p w14:paraId="6FC25BEB" w14:textId="53E431E5" w:rsidR="000D5DDB" w:rsidRDefault="000D5DDB" w:rsidP="00E42A1E">
      <w:pPr>
        <w:pStyle w:val="Heading1"/>
      </w:pPr>
    </w:p>
    <w:p w14:paraId="7CC06161" w14:textId="69CEC655" w:rsidR="001627C1" w:rsidRDefault="00AA2D6A" w:rsidP="001627C1">
      <w:pPr>
        <w:tabs>
          <w:tab w:val="clear" w:pos="284"/>
          <w:tab w:val="left" w:pos="1620"/>
        </w:tabs>
        <w:spacing w:after="160" w:line="259" w:lineRule="auto"/>
        <w:rPr>
          <w:rFonts w:ascii="Arial" w:eastAsia="Arial" w:hAnsi="Arial" w:cs="Arial"/>
          <w:color w:val="auto"/>
          <w:sz w:val="22"/>
          <w:szCs w:val="22"/>
          <w:lang w:eastAsia="en-US"/>
        </w:rPr>
      </w:pPr>
      <w:r w:rsidRPr="28D68417">
        <w:rPr>
          <w:rFonts w:ascii="Arial" w:eastAsia="Arial" w:hAnsi="Arial" w:cs="Arial"/>
          <w:color w:val="auto"/>
          <w:sz w:val="22"/>
          <w:szCs w:val="22"/>
          <w:lang w:eastAsia="en-US"/>
        </w:rPr>
        <w:lastRenderedPageBreak/>
        <w:t>An example from our previous session:</w:t>
      </w:r>
    </w:p>
    <w:tbl>
      <w:tblPr>
        <w:tblStyle w:val="TableGrid"/>
        <w:tblW w:w="10343" w:type="dxa"/>
        <w:tblLook w:val="04A0" w:firstRow="1" w:lastRow="0" w:firstColumn="1" w:lastColumn="0" w:noHBand="0" w:noVBand="1"/>
      </w:tblPr>
      <w:tblGrid>
        <w:gridCol w:w="2263"/>
        <w:gridCol w:w="8080"/>
      </w:tblGrid>
      <w:tr w:rsidR="001627C1" w:rsidRPr="0009052D" w14:paraId="251E7311" w14:textId="77777777" w:rsidTr="28D68417">
        <w:trPr>
          <w:trHeight w:val="477"/>
        </w:trPr>
        <w:tc>
          <w:tcPr>
            <w:tcW w:w="2263" w:type="dxa"/>
            <w:shd w:val="clear" w:color="auto" w:fill="02CCA3" w:themeFill="accent5"/>
          </w:tcPr>
          <w:p w14:paraId="7B64B701" w14:textId="77777777" w:rsidR="001627C1" w:rsidRPr="0009052D" w:rsidRDefault="001627C1" w:rsidP="00CD4CFB">
            <w:pPr>
              <w:tabs>
                <w:tab w:val="clear" w:pos="284"/>
                <w:tab w:val="left" w:pos="1620"/>
              </w:tabs>
              <w:spacing w:after="160" w:line="259" w:lineRule="auto"/>
              <w:rPr>
                <w:rFonts w:ascii="Arial" w:eastAsia="Arial" w:hAnsi="Arial" w:cs="Arial"/>
                <w:b/>
                <w:bCs/>
                <w:color w:val="auto"/>
                <w:sz w:val="22"/>
                <w:szCs w:val="22"/>
                <w:lang w:eastAsia="en-US"/>
              </w:rPr>
            </w:pPr>
            <w:r w:rsidRPr="0009052D">
              <w:rPr>
                <w:rFonts w:ascii="Arial" w:eastAsia="Arial" w:hAnsi="Arial" w:cs="Arial"/>
                <w:b/>
                <w:bCs/>
                <w:color w:val="auto"/>
                <w:sz w:val="22"/>
                <w:szCs w:val="22"/>
                <w:lang w:eastAsia="en-US"/>
              </w:rPr>
              <w:t>Context setting</w:t>
            </w:r>
          </w:p>
        </w:tc>
        <w:tc>
          <w:tcPr>
            <w:tcW w:w="8080" w:type="dxa"/>
            <w:shd w:val="clear" w:color="auto" w:fill="02CCA3" w:themeFill="accent5"/>
          </w:tcPr>
          <w:p w14:paraId="61CD8970" w14:textId="77777777" w:rsidR="001627C1" w:rsidRPr="0009052D" w:rsidRDefault="001627C1" w:rsidP="00CD4CFB">
            <w:pPr>
              <w:tabs>
                <w:tab w:val="clear" w:pos="284"/>
                <w:tab w:val="left" w:pos="1620"/>
              </w:tabs>
              <w:spacing w:after="160" w:line="259" w:lineRule="auto"/>
              <w:rPr>
                <w:rFonts w:ascii="Arial" w:eastAsia="Arial" w:hAnsi="Arial" w:cs="Arial"/>
                <w:b/>
                <w:bCs/>
                <w:color w:val="auto"/>
                <w:sz w:val="22"/>
                <w:szCs w:val="22"/>
                <w:lang w:eastAsia="en-US"/>
              </w:rPr>
            </w:pPr>
            <w:r w:rsidRPr="0009052D">
              <w:rPr>
                <w:rFonts w:ascii="Arial" w:eastAsia="Arial" w:hAnsi="Arial" w:cs="Arial"/>
                <w:b/>
                <w:bCs/>
                <w:color w:val="auto"/>
                <w:sz w:val="22"/>
                <w:szCs w:val="22"/>
                <w:lang w:eastAsia="en-US"/>
              </w:rPr>
              <w:t>Details</w:t>
            </w:r>
          </w:p>
        </w:tc>
      </w:tr>
      <w:tr w:rsidR="001627C1" w:rsidRPr="0009052D" w14:paraId="02EFB3BE" w14:textId="77777777" w:rsidTr="28D68417">
        <w:tc>
          <w:tcPr>
            <w:tcW w:w="2263" w:type="dxa"/>
          </w:tcPr>
          <w:p w14:paraId="79B8F6CE" w14:textId="284F1B23" w:rsidR="001627C1" w:rsidRPr="0009052D" w:rsidRDefault="2F262578" w:rsidP="28D68417">
            <w:pPr>
              <w:tabs>
                <w:tab w:val="clear" w:pos="284"/>
                <w:tab w:val="left" w:pos="1620"/>
              </w:tabs>
              <w:spacing w:after="160" w:line="259" w:lineRule="auto"/>
              <w:rPr>
                <w:rFonts w:ascii="Arial" w:eastAsia="Arial" w:hAnsi="Arial" w:cs="Arial"/>
                <w:color w:val="auto"/>
                <w:sz w:val="22"/>
                <w:szCs w:val="22"/>
                <w:lang w:eastAsia="en-US"/>
              </w:rPr>
            </w:pPr>
            <w:r w:rsidRPr="28D68417">
              <w:rPr>
                <w:rFonts w:ascii="Arial" w:eastAsia="Arial" w:hAnsi="Arial" w:cs="Arial"/>
                <w:color w:val="auto"/>
                <w:sz w:val="22"/>
                <w:szCs w:val="22"/>
                <w:lang w:eastAsia="en-US"/>
              </w:rPr>
              <w:t>The area I would like to practice is:</w:t>
            </w:r>
          </w:p>
          <w:p w14:paraId="6285205F" w14:textId="5F07C0BD" w:rsidR="001627C1" w:rsidRPr="0009052D" w:rsidRDefault="001627C1" w:rsidP="28D68417">
            <w:pPr>
              <w:tabs>
                <w:tab w:val="clear" w:pos="284"/>
                <w:tab w:val="left" w:pos="1620"/>
              </w:tabs>
              <w:spacing w:after="160" w:line="259" w:lineRule="auto"/>
              <w:rPr>
                <w:rFonts w:ascii="Arial" w:eastAsia="Arial" w:hAnsi="Arial" w:cs="Arial"/>
                <w:color w:val="auto"/>
                <w:sz w:val="22"/>
                <w:szCs w:val="22"/>
                <w:lang w:eastAsia="en-US"/>
              </w:rPr>
            </w:pPr>
          </w:p>
          <w:p w14:paraId="24373409" w14:textId="40B78D00" w:rsidR="001627C1" w:rsidRPr="0009052D" w:rsidRDefault="2F262578" w:rsidP="00CD4CFB">
            <w:pPr>
              <w:tabs>
                <w:tab w:val="clear" w:pos="284"/>
                <w:tab w:val="left" w:pos="1620"/>
              </w:tabs>
              <w:spacing w:after="160" w:line="259" w:lineRule="auto"/>
              <w:rPr>
                <w:rFonts w:ascii="Arial" w:eastAsia="Arial" w:hAnsi="Arial" w:cs="Arial"/>
                <w:color w:val="auto"/>
                <w:sz w:val="22"/>
                <w:szCs w:val="22"/>
                <w:lang w:eastAsia="en-US"/>
              </w:rPr>
            </w:pPr>
            <w:r w:rsidRPr="28D68417">
              <w:rPr>
                <w:rFonts w:ascii="Arial" w:eastAsia="Arial" w:hAnsi="Arial" w:cs="Arial"/>
                <w:color w:val="auto"/>
                <w:sz w:val="22"/>
                <w:szCs w:val="22"/>
                <w:lang w:eastAsia="en-US"/>
              </w:rPr>
              <w:t>What I want to achieve is:</w:t>
            </w:r>
          </w:p>
        </w:tc>
        <w:tc>
          <w:tcPr>
            <w:tcW w:w="8080" w:type="dxa"/>
          </w:tcPr>
          <w:p w14:paraId="5E5C31C2" w14:textId="6D02AB44" w:rsidR="001627C1" w:rsidRPr="0009052D" w:rsidRDefault="7F70D1EB" w:rsidP="28D68417">
            <w:pPr>
              <w:tabs>
                <w:tab w:val="clear" w:pos="284"/>
                <w:tab w:val="left" w:pos="1620"/>
              </w:tabs>
              <w:spacing w:after="160" w:line="259" w:lineRule="auto"/>
              <w:rPr>
                <w:rFonts w:ascii="Arial" w:eastAsia="Arial" w:hAnsi="Arial" w:cs="Arial"/>
                <w:color w:val="auto"/>
                <w:sz w:val="22"/>
                <w:szCs w:val="22"/>
                <w:lang w:eastAsia="en-US"/>
              </w:rPr>
            </w:pPr>
            <w:proofErr w:type="gramStart"/>
            <w:r w:rsidRPr="28D68417">
              <w:rPr>
                <w:rFonts w:ascii="Arial" w:eastAsia="Arial" w:hAnsi="Arial" w:cs="Arial"/>
                <w:color w:val="auto"/>
                <w:sz w:val="22"/>
                <w:szCs w:val="22"/>
                <w:lang w:eastAsia="en-US"/>
              </w:rPr>
              <w:t>Opening up</w:t>
            </w:r>
            <w:proofErr w:type="gramEnd"/>
            <w:r w:rsidRPr="28D68417">
              <w:rPr>
                <w:rFonts w:ascii="Arial" w:eastAsia="Arial" w:hAnsi="Arial" w:cs="Arial"/>
                <w:color w:val="auto"/>
                <w:sz w:val="22"/>
                <w:szCs w:val="22"/>
                <w:lang w:eastAsia="en-US"/>
              </w:rPr>
              <w:t xml:space="preserve"> a conversation in group supervision with my supervisees about the concept of vicarious resilience and how </w:t>
            </w:r>
            <w:r w:rsidR="31CCBC77" w:rsidRPr="28D68417">
              <w:rPr>
                <w:rFonts w:ascii="Arial" w:eastAsia="Arial" w:hAnsi="Arial" w:cs="Arial"/>
                <w:color w:val="auto"/>
                <w:sz w:val="22"/>
                <w:szCs w:val="22"/>
                <w:lang w:eastAsia="en-US"/>
              </w:rPr>
              <w:t>it might benefit our individual and collective wellbeing.</w:t>
            </w:r>
          </w:p>
          <w:p w14:paraId="74D3F876" w14:textId="113DE865" w:rsidR="001627C1" w:rsidRPr="0009052D" w:rsidRDefault="31CCBC77" w:rsidP="00CD4CFB">
            <w:pPr>
              <w:tabs>
                <w:tab w:val="clear" w:pos="284"/>
                <w:tab w:val="left" w:pos="1620"/>
              </w:tabs>
              <w:spacing w:after="160" w:line="259" w:lineRule="auto"/>
              <w:rPr>
                <w:rFonts w:ascii="Arial" w:eastAsia="Arial" w:hAnsi="Arial" w:cs="Arial"/>
                <w:color w:val="auto"/>
                <w:sz w:val="22"/>
                <w:szCs w:val="22"/>
                <w:lang w:eastAsia="en-US"/>
              </w:rPr>
            </w:pPr>
            <w:r w:rsidRPr="28D68417">
              <w:rPr>
                <w:rFonts w:ascii="Arial" w:eastAsia="Arial" w:hAnsi="Arial" w:cs="Arial"/>
                <w:color w:val="auto"/>
                <w:sz w:val="22"/>
                <w:szCs w:val="22"/>
                <w:lang w:eastAsia="en-US"/>
              </w:rPr>
              <w:t xml:space="preserve">There is a very established narrative around vicarious trauma in the team, however I would like to create room for my supervisees to explore </w:t>
            </w:r>
            <w:r w:rsidR="495D7DDD" w:rsidRPr="28D68417">
              <w:rPr>
                <w:rFonts w:ascii="Arial" w:eastAsia="Arial" w:hAnsi="Arial" w:cs="Arial"/>
                <w:color w:val="auto"/>
                <w:sz w:val="22"/>
                <w:szCs w:val="22"/>
                <w:lang w:eastAsia="en-US"/>
              </w:rPr>
              <w:t>vicarious resilience by contrast and feel safe in discussing what they can learn from</w:t>
            </w:r>
            <w:r w:rsidR="2CDD5301" w:rsidRPr="28D68417">
              <w:rPr>
                <w:rFonts w:ascii="Arial" w:eastAsia="Arial" w:hAnsi="Arial" w:cs="Arial"/>
                <w:color w:val="auto"/>
                <w:sz w:val="22"/>
                <w:szCs w:val="22"/>
                <w:lang w:eastAsia="en-US"/>
              </w:rPr>
              <w:t xml:space="preserve"> it, </w:t>
            </w:r>
            <w:r w:rsidR="21E083E4" w:rsidRPr="28D68417">
              <w:rPr>
                <w:rFonts w:ascii="Arial" w:eastAsia="Arial" w:hAnsi="Arial" w:cs="Arial"/>
                <w:color w:val="auto"/>
                <w:sz w:val="22"/>
                <w:szCs w:val="22"/>
                <w:lang w:eastAsia="en-US"/>
              </w:rPr>
              <w:t>so in the long term they see the power of</w:t>
            </w:r>
            <w:r w:rsidR="495D7DDD" w:rsidRPr="28D68417">
              <w:rPr>
                <w:rFonts w:ascii="Arial" w:eastAsia="Arial" w:hAnsi="Arial" w:cs="Arial"/>
                <w:color w:val="auto"/>
                <w:sz w:val="22"/>
                <w:szCs w:val="22"/>
                <w:lang w:eastAsia="en-US"/>
              </w:rPr>
              <w:t xml:space="preserve"> changing our narratives</w:t>
            </w:r>
            <w:r w:rsidR="2F262578" w:rsidRPr="28D68417">
              <w:rPr>
                <w:rFonts w:ascii="Arial" w:eastAsia="Arial" w:hAnsi="Arial" w:cs="Arial"/>
                <w:color w:val="auto"/>
                <w:sz w:val="22"/>
                <w:szCs w:val="22"/>
                <w:lang w:eastAsia="en-US"/>
              </w:rPr>
              <w:t>.</w:t>
            </w:r>
          </w:p>
        </w:tc>
      </w:tr>
      <w:tr w:rsidR="001627C1" w:rsidRPr="0009052D" w14:paraId="3F95DB88" w14:textId="77777777" w:rsidTr="28D68417">
        <w:tc>
          <w:tcPr>
            <w:tcW w:w="2263" w:type="dxa"/>
          </w:tcPr>
          <w:p w14:paraId="40CF30A7" w14:textId="77777777" w:rsidR="001627C1" w:rsidRPr="0009052D" w:rsidRDefault="001627C1" w:rsidP="00CD4CFB">
            <w:pPr>
              <w:tabs>
                <w:tab w:val="clear" w:pos="284"/>
                <w:tab w:val="left" w:pos="1620"/>
              </w:tabs>
              <w:spacing w:after="160" w:line="259" w:lineRule="auto"/>
              <w:rPr>
                <w:rFonts w:ascii="Arial" w:eastAsia="Arial" w:hAnsi="Arial" w:cs="Arial"/>
                <w:color w:val="auto"/>
                <w:sz w:val="22"/>
                <w:szCs w:val="22"/>
                <w:lang w:eastAsia="en-US"/>
              </w:rPr>
            </w:pPr>
            <w:r>
              <w:rPr>
                <w:rFonts w:ascii="Arial" w:eastAsia="Arial" w:hAnsi="Arial" w:cs="Arial"/>
                <w:color w:val="auto"/>
                <w:sz w:val="22"/>
                <w:szCs w:val="22"/>
                <w:lang w:eastAsia="en-US"/>
              </w:rPr>
              <w:t>Self and t</w:t>
            </w:r>
            <w:r w:rsidRPr="0009052D">
              <w:rPr>
                <w:rFonts w:ascii="Arial" w:eastAsia="Arial" w:hAnsi="Arial" w:cs="Arial"/>
                <w:color w:val="auto"/>
                <w:sz w:val="22"/>
                <w:szCs w:val="22"/>
                <w:lang w:eastAsia="en-US"/>
              </w:rPr>
              <w:t xml:space="preserve">he person(s) I </w:t>
            </w:r>
            <w:proofErr w:type="gramStart"/>
            <w:r w:rsidRPr="0009052D">
              <w:rPr>
                <w:rFonts w:ascii="Arial" w:eastAsia="Arial" w:hAnsi="Arial" w:cs="Arial"/>
                <w:color w:val="auto"/>
                <w:sz w:val="22"/>
                <w:szCs w:val="22"/>
                <w:lang w:eastAsia="en-US"/>
              </w:rPr>
              <w:t>am</w:t>
            </w:r>
            <w:proofErr w:type="gramEnd"/>
            <w:r w:rsidRPr="0009052D">
              <w:rPr>
                <w:rFonts w:ascii="Arial" w:eastAsia="Arial" w:hAnsi="Arial" w:cs="Arial"/>
                <w:color w:val="auto"/>
                <w:sz w:val="22"/>
                <w:szCs w:val="22"/>
                <w:lang w:eastAsia="en-US"/>
              </w:rPr>
              <w:t xml:space="preserve"> speaking to are</w:t>
            </w:r>
            <w:r>
              <w:rPr>
                <w:rFonts w:ascii="Arial" w:eastAsia="Arial" w:hAnsi="Arial" w:cs="Arial"/>
                <w:color w:val="auto"/>
                <w:sz w:val="22"/>
                <w:szCs w:val="22"/>
                <w:lang w:eastAsia="en-US"/>
              </w:rPr>
              <w:t>:</w:t>
            </w:r>
          </w:p>
        </w:tc>
        <w:tc>
          <w:tcPr>
            <w:tcW w:w="8080" w:type="dxa"/>
          </w:tcPr>
          <w:p w14:paraId="678A4C16" w14:textId="547AE63D" w:rsidR="001627C1" w:rsidRPr="0009052D" w:rsidRDefault="2F262578" w:rsidP="00CD4CFB">
            <w:pPr>
              <w:tabs>
                <w:tab w:val="clear" w:pos="284"/>
                <w:tab w:val="left" w:pos="1620"/>
              </w:tabs>
              <w:spacing w:after="160" w:line="259" w:lineRule="auto"/>
              <w:rPr>
                <w:rFonts w:ascii="Arial" w:eastAsia="Arial" w:hAnsi="Arial" w:cs="Arial"/>
                <w:color w:val="auto"/>
                <w:sz w:val="22"/>
                <w:szCs w:val="22"/>
                <w:lang w:eastAsia="en-US"/>
              </w:rPr>
            </w:pPr>
            <w:r w:rsidRPr="28D68417">
              <w:rPr>
                <w:rFonts w:ascii="Arial" w:eastAsia="Arial" w:hAnsi="Arial" w:cs="Arial"/>
                <w:color w:val="auto"/>
                <w:sz w:val="22"/>
                <w:szCs w:val="22"/>
                <w:lang w:eastAsia="en-US"/>
              </w:rPr>
              <w:t xml:space="preserve">My team members are made up of 5 social workers and one advanced practitioner who are working in family safeguarding. As this is </w:t>
            </w:r>
            <w:r w:rsidR="0B42BD4A" w:rsidRPr="28D68417">
              <w:rPr>
                <w:rFonts w:ascii="Arial" w:eastAsia="Arial" w:hAnsi="Arial" w:cs="Arial"/>
                <w:color w:val="auto"/>
                <w:sz w:val="22"/>
                <w:szCs w:val="22"/>
                <w:lang w:eastAsia="en-US"/>
              </w:rPr>
              <w:t xml:space="preserve">a </w:t>
            </w:r>
            <w:r w:rsidR="4FB9E393" w:rsidRPr="28D68417">
              <w:rPr>
                <w:rFonts w:ascii="Arial" w:eastAsia="Arial" w:hAnsi="Arial" w:cs="Arial"/>
                <w:color w:val="auto"/>
                <w:sz w:val="22"/>
                <w:szCs w:val="22"/>
                <w:lang w:eastAsia="en-US"/>
              </w:rPr>
              <w:t>well-established</w:t>
            </w:r>
            <w:r w:rsidR="0B42BD4A" w:rsidRPr="28D68417">
              <w:rPr>
                <w:rFonts w:ascii="Arial" w:eastAsia="Arial" w:hAnsi="Arial" w:cs="Arial"/>
                <w:color w:val="auto"/>
                <w:sz w:val="22"/>
                <w:szCs w:val="22"/>
                <w:lang w:eastAsia="en-US"/>
              </w:rPr>
              <w:t xml:space="preserve"> </w:t>
            </w:r>
            <w:r w:rsidRPr="28D68417">
              <w:rPr>
                <w:rFonts w:ascii="Arial" w:eastAsia="Arial" w:hAnsi="Arial" w:cs="Arial"/>
                <w:color w:val="auto"/>
                <w:sz w:val="22"/>
                <w:szCs w:val="22"/>
                <w:lang w:eastAsia="en-US"/>
              </w:rPr>
              <w:t xml:space="preserve">team </w:t>
            </w:r>
            <w:r w:rsidR="3C321014" w:rsidRPr="28D68417">
              <w:rPr>
                <w:rFonts w:ascii="Arial" w:eastAsia="Arial" w:hAnsi="Arial" w:cs="Arial"/>
                <w:color w:val="auto"/>
                <w:sz w:val="22"/>
                <w:szCs w:val="22"/>
                <w:lang w:eastAsia="en-US"/>
              </w:rPr>
              <w:t>with some key longstanding members</w:t>
            </w:r>
            <w:r w:rsidRPr="28D68417">
              <w:rPr>
                <w:rFonts w:ascii="Arial" w:eastAsia="Arial" w:hAnsi="Arial" w:cs="Arial"/>
                <w:color w:val="auto"/>
                <w:sz w:val="22"/>
                <w:szCs w:val="22"/>
                <w:lang w:eastAsia="en-US"/>
              </w:rPr>
              <w:t xml:space="preserve">, I </w:t>
            </w:r>
            <w:r w:rsidR="2EADB0AC" w:rsidRPr="28D68417">
              <w:rPr>
                <w:rFonts w:ascii="Arial" w:eastAsia="Arial" w:hAnsi="Arial" w:cs="Arial"/>
                <w:color w:val="auto"/>
                <w:sz w:val="22"/>
                <w:szCs w:val="22"/>
                <w:lang w:eastAsia="en-US"/>
              </w:rPr>
              <w:t xml:space="preserve">am aware that there can be a fixed mindset approach to things </w:t>
            </w:r>
            <w:r w:rsidRPr="28D68417">
              <w:rPr>
                <w:rFonts w:ascii="Arial" w:eastAsia="Arial" w:hAnsi="Arial" w:cs="Arial"/>
                <w:color w:val="auto"/>
                <w:sz w:val="22"/>
                <w:szCs w:val="22"/>
                <w:lang w:eastAsia="en-US"/>
              </w:rPr>
              <w:t xml:space="preserve">and am mindful </w:t>
            </w:r>
            <w:r w:rsidR="61C9863F" w:rsidRPr="28D68417">
              <w:rPr>
                <w:rFonts w:ascii="Arial" w:eastAsia="Arial" w:hAnsi="Arial" w:cs="Arial"/>
                <w:color w:val="auto"/>
                <w:sz w:val="22"/>
                <w:szCs w:val="22"/>
                <w:lang w:eastAsia="en-US"/>
              </w:rPr>
              <w:t>of how I navigate that while remaining respectful of their thinking</w:t>
            </w:r>
            <w:r w:rsidRPr="28D68417">
              <w:rPr>
                <w:rFonts w:ascii="Arial" w:eastAsia="Arial" w:hAnsi="Arial" w:cs="Arial"/>
                <w:color w:val="auto"/>
                <w:sz w:val="22"/>
                <w:szCs w:val="22"/>
                <w:lang w:eastAsia="en-US"/>
              </w:rPr>
              <w:t>.</w:t>
            </w:r>
          </w:p>
        </w:tc>
      </w:tr>
      <w:tr w:rsidR="001627C1" w:rsidRPr="0009052D" w14:paraId="0A22781C" w14:textId="77777777" w:rsidTr="28D68417">
        <w:tc>
          <w:tcPr>
            <w:tcW w:w="2263" w:type="dxa"/>
          </w:tcPr>
          <w:p w14:paraId="7313CDB0" w14:textId="77777777" w:rsidR="001627C1" w:rsidRPr="0009052D" w:rsidRDefault="001627C1" w:rsidP="00CD4CFB">
            <w:pPr>
              <w:tabs>
                <w:tab w:val="clear" w:pos="284"/>
                <w:tab w:val="left" w:pos="1620"/>
              </w:tabs>
              <w:spacing w:after="160" w:line="259" w:lineRule="auto"/>
              <w:rPr>
                <w:rFonts w:ascii="Arial" w:eastAsia="Arial" w:hAnsi="Arial" w:cs="Arial"/>
                <w:color w:val="auto"/>
                <w:sz w:val="22"/>
                <w:szCs w:val="22"/>
                <w:lang w:eastAsia="en-US"/>
              </w:rPr>
            </w:pPr>
            <w:r w:rsidRPr="0009052D">
              <w:rPr>
                <w:rFonts w:ascii="Arial" w:eastAsia="Arial" w:hAnsi="Arial" w:cs="Arial"/>
                <w:color w:val="auto"/>
                <w:sz w:val="22"/>
                <w:szCs w:val="22"/>
                <w:lang w:eastAsia="en-US"/>
              </w:rPr>
              <w:t xml:space="preserve">The </w:t>
            </w:r>
            <w:r w:rsidRPr="1A6402C4">
              <w:rPr>
                <w:rFonts w:ascii="Arial" w:eastAsia="Arial" w:hAnsi="Arial" w:cs="Arial"/>
                <w:color w:val="auto"/>
                <w:sz w:val="22"/>
                <w:szCs w:val="22"/>
                <w:lang w:eastAsia="en-US"/>
              </w:rPr>
              <w:t>success criteria</w:t>
            </w:r>
            <w:r w:rsidRPr="0009052D">
              <w:rPr>
                <w:rFonts w:ascii="Arial" w:eastAsia="Arial" w:hAnsi="Arial" w:cs="Arial"/>
                <w:color w:val="auto"/>
                <w:sz w:val="22"/>
                <w:szCs w:val="22"/>
                <w:lang w:eastAsia="en-US"/>
              </w:rPr>
              <w:t xml:space="preserve"> that I would feedback on is/are</w:t>
            </w:r>
            <w:r>
              <w:rPr>
                <w:rFonts w:ascii="Arial" w:eastAsia="Arial" w:hAnsi="Arial" w:cs="Arial"/>
                <w:color w:val="auto"/>
                <w:sz w:val="22"/>
                <w:szCs w:val="22"/>
                <w:lang w:eastAsia="en-US"/>
              </w:rPr>
              <w:t xml:space="preserve"> (no more than 3 areas):</w:t>
            </w:r>
          </w:p>
        </w:tc>
        <w:tc>
          <w:tcPr>
            <w:tcW w:w="8080" w:type="dxa"/>
          </w:tcPr>
          <w:p w14:paraId="59C6DE9C" w14:textId="0B09F126" w:rsidR="001627C1" w:rsidRPr="00C04AB6" w:rsidRDefault="2F262578" w:rsidP="001627C1">
            <w:pPr>
              <w:pStyle w:val="ListParagraph"/>
              <w:numPr>
                <w:ilvl w:val="0"/>
                <w:numId w:val="45"/>
              </w:numPr>
              <w:tabs>
                <w:tab w:val="left" w:pos="1620"/>
              </w:tabs>
              <w:spacing w:after="160" w:line="259" w:lineRule="auto"/>
              <w:rPr>
                <w:rFonts w:eastAsia="Arial"/>
                <w:color w:val="auto"/>
                <w:lang w:eastAsia="en-US"/>
              </w:rPr>
            </w:pPr>
            <w:r w:rsidRPr="28D68417">
              <w:rPr>
                <w:rFonts w:eastAsia="Arial"/>
                <w:color w:val="auto"/>
                <w:lang w:eastAsia="en-US"/>
              </w:rPr>
              <w:t>Understanding that my team members will have different</w:t>
            </w:r>
            <w:r w:rsidR="6D2D093B" w:rsidRPr="28D68417">
              <w:rPr>
                <w:rFonts w:eastAsia="Arial"/>
                <w:color w:val="auto"/>
                <w:lang w:eastAsia="en-US"/>
              </w:rPr>
              <w:t xml:space="preserve"> perspectives and </w:t>
            </w:r>
            <w:r w:rsidRPr="28D68417">
              <w:rPr>
                <w:rFonts w:eastAsia="Arial"/>
                <w:color w:val="auto"/>
                <w:lang w:eastAsia="en-US"/>
              </w:rPr>
              <w:t>experience i</w:t>
            </w:r>
            <w:r w:rsidR="0FEBBA43" w:rsidRPr="28D68417">
              <w:rPr>
                <w:rFonts w:eastAsia="Arial"/>
                <w:color w:val="auto"/>
                <w:lang w:eastAsia="en-US"/>
              </w:rPr>
              <w:t xml:space="preserve">n relation to trauma and </w:t>
            </w:r>
            <w:proofErr w:type="gramStart"/>
            <w:r w:rsidR="0FEBBA43" w:rsidRPr="28D68417">
              <w:rPr>
                <w:rFonts w:eastAsia="Arial"/>
                <w:color w:val="auto"/>
                <w:lang w:eastAsia="en-US"/>
              </w:rPr>
              <w:t>resilience</w:t>
            </w:r>
            <w:proofErr w:type="gramEnd"/>
          </w:p>
          <w:p w14:paraId="3D56E24F" w14:textId="20A593C6" w:rsidR="001627C1" w:rsidRPr="00C04AB6" w:rsidRDefault="2F262578" w:rsidP="001627C1">
            <w:pPr>
              <w:pStyle w:val="ListParagraph"/>
              <w:numPr>
                <w:ilvl w:val="0"/>
                <w:numId w:val="45"/>
              </w:numPr>
              <w:tabs>
                <w:tab w:val="left" w:pos="1620"/>
              </w:tabs>
              <w:spacing w:after="160" w:line="259" w:lineRule="auto"/>
              <w:rPr>
                <w:rFonts w:eastAsia="Arial"/>
                <w:color w:val="auto"/>
                <w:lang w:eastAsia="en-US"/>
              </w:rPr>
            </w:pPr>
            <w:r w:rsidRPr="28D68417">
              <w:rPr>
                <w:rFonts w:eastAsia="Arial"/>
                <w:color w:val="auto"/>
                <w:lang w:eastAsia="en-US"/>
              </w:rPr>
              <w:t xml:space="preserve">Clarity about </w:t>
            </w:r>
            <w:r w:rsidR="73939F9F" w:rsidRPr="28D68417">
              <w:rPr>
                <w:rFonts w:eastAsia="Arial"/>
                <w:color w:val="auto"/>
                <w:lang w:eastAsia="en-US"/>
              </w:rPr>
              <w:t xml:space="preserve">what </w:t>
            </w:r>
            <w:r w:rsidRPr="28D68417">
              <w:rPr>
                <w:rFonts w:eastAsia="Arial"/>
                <w:color w:val="auto"/>
                <w:lang w:eastAsia="en-US"/>
              </w:rPr>
              <w:t>the</w:t>
            </w:r>
            <w:r w:rsidR="020E17E4" w:rsidRPr="28D68417">
              <w:rPr>
                <w:rFonts w:eastAsia="Arial"/>
                <w:color w:val="auto"/>
                <w:lang w:eastAsia="en-US"/>
              </w:rPr>
              <w:t xml:space="preserve"> benefits of</w:t>
            </w:r>
            <w:r w:rsidRPr="28D68417">
              <w:rPr>
                <w:rFonts w:eastAsia="Arial"/>
                <w:color w:val="auto"/>
                <w:lang w:eastAsia="en-US"/>
              </w:rPr>
              <w:t xml:space="preserve"> </w:t>
            </w:r>
            <w:r w:rsidR="2F40E8E5" w:rsidRPr="28D68417">
              <w:rPr>
                <w:rFonts w:eastAsia="Arial"/>
                <w:color w:val="auto"/>
                <w:lang w:eastAsia="en-US"/>
              </w:rPr>
              <w:t xml:space="preserve">vicarious resilience look like in </w:t>
            </w:r>
            <w:proofErr w:type="gramStart"/>
            <w:r w:rsidR="2F40E8E5" w:rsidRPr="28D68417">
              <w:rPr>
                <w:rFonts w:eastAsia="Arial"/>
                <w:color w:val="auto"/>
                <w:lang w:eastAsia="en-US"/>
              </w:rPr>
              <w:t>practice</w:t>
            </w:r>
            <w:proofErr w:type="gramEnd"/>
          </w:p>
          <w:p w14:paraId="4934D028" w14:textId="77777777" w:rsidR="001627C1" w:rsidRPr="00C04AB6" w:rsidRDefault="001627C1" w:rsidP="001627C1">
            <w:pPr>
              <w:pStyle w:val="ListParagraph"/>
              <w:numPr>
                <w:ilvl w:val="0"/>
                <w:numId w:val="45"/>
              </w:numPr>
              <w:tabs>
                <w:tab w:val="left" w:pos="1620"/>
              </w:tabs>
              <w:spacing w:after="160" w:line="259" w:lineRule="auto"/>
              <w:rPr>
                <w:rFonts w:eastAsia="Arial"/>
                <w:color w:val="auto"/>
                <w:lang w:eastAsia="en-US"/>
              </w:rPr>
            </w:pPr>
            <w:r w:rsidRPr="00C04AB6">
              <w:rPr>
                <w:rFonts w:eastAsia="Arial"/>
                <w:color w:val="auto"/>
                <w:lang w:eastAsia="en-US"/>
              </w:rPr>
              <w:t>Curiosity in terms of allowing space for people to share their thoughts</w:t>
            </w:r>
          </w:p>
        </w:tc>
      </w:tr>
      <w:tr w:rsidR="001627C1" w:rsidRPr="0009052D" w14:paraId="618A7F80" w14:textId="77777777" w:rsidTr="28D68417">
        <w:tc>
          <w:tcPr>
            <w:tcW w:w="10343" w:type="dxa"/>
            <w:gridSpan w:val="2"/>
            <w:shd w:val="clear" w:color="auto" w:fill="02CCA3" w:themeFill="accent5"/>
          </w:tcPr>
          <w:p w14:paraId="67667B06" w14:textId="77777777" w:rsidR="001627C1" w:rsidRPr="0009052D" w:rsidRDefault="001627C1" w:rsidP="00CD4CFB">
            <w:pPr>
              <w:tabs>
                <w:tab w:val="clear" w:pos="284"/>
                <w:tab w:val="left" w:pos="1620"/>
              </w:tabs>
              <w:spacing w:after="160" w:line="259" w:lineRule="auto"/>
              <w:rPr>
                <w:rFonts w:ascii="Arial" w:eastAsia="Arial" w:hAnsi="Arial" w:cs="Arial"/>
                <w:b/>
                <w:bCs/>
                <w:color w:val="auto"/>
                <w:sz w:val="22"/>
                <w:szCs w:val="22"/>
                <w:lang w:eastAsia="en-US"/>
              </w:rPr>
            </w:pPr>
            <w:r w:rsidRPr="0009052D">
              <w:rPr>
                <w:rFonts w:ascii="Arial" w:eastAsia="Arial" w:hAnsi="Arial" w:cs="Arial"/>
                <w:b/>
                <w:bCs/>
                <w:color w:val="auto"/>
                <w:sz w:val="22"/>
                <w:szCs w:val="22"/>
                <w:lang w:eastAsia="en-US"/>
              </w:rPr>
              <w:t>Please use the space below to plan for your practice</w:t>
            </w:r>
            <w:r>
              <w:rPr>
                <w:rFonts w:ascii="Arial" w:eastAsia="Arial" w:hAnsi="Arial" w:cs="Arial"/>
                <w:b/>
                <w:bCs/>
                <w:color w:val="auto"/>
                <w:sz w:val="22"/>
                <w:szCs w:val="22"/>
                <w:lang w:eastAsia="en-US"/>
              </w:rPr>
              <w:t xml:space="preserve"> (please note that there is </w:t>
            </w:r>
            <w:r w:rsidRPr="4369A519">
              <w:rPr>
                <w:rFonts w:ascii="Arial" w:eastAsia="Arial" w:hAnsi="Arial" w:cs="Arial"/>
                <w:b/>
                <w:bCs/>
                <w:color w:val="auto"/>
                <w:sz w:val="22"/>
                <w:szCs w:val="22"/>
                <w:lang w:eastAsia="en-US"/>
              </w:rPr>
              <w:t xml:space="preserve">no </w:t>
            </w:r>
            <w:r>
              <w:rPr>
                <w:rFonts w:ascii="Arial" w:eastAsia="Arial" w:hAnsi="Arial" w:cs="Arial"/>
                <w:b/>
                <w:bCs/>
                <w:color w:val="auto"/>
                <w:sz w:val="22"/>
                <w:szCs w:val="22"/>
                <w:lang w:eastAsia="en-US"/>
              </w:rPr>
              <w:t>need for others to play a role)</w:t>
            </w:r>
          </w:p>
        </w:tc>
      </w:tr>
      <w:tr w:rsidR="001627C1" w:rsidRPr="0009052D" w14:paraId="5F616DA3" w14:textId="77777777" w:rsidTr="28D68417">
        <w:tc>
          <w:tcPr>
            <w:tcW w:w="10343" w:type="dxa"/>
            <w:gridSpan w:val="2"/>
          </w:tcPr>
          <w:p w14:paraId="194A480A" w14:textId="644351C2" w:rsidR="001627C1" w:rsidRDefault="2F262578" w:rsidP="00CD4CFB">
            <w:pPr>
              <w:tabs>
                <w:tab w:val="clear" w:pos="284"/>
                <w:tab w:val="left" w:pos="1620"/>
              </w:tabs>
              <w:spacing w:after="160" w:line="259" w:lineRule="auto"/>
              <w:rPr>
                <w:rFonts w:ascii="Arial" w:eastAsia="Arial" w:hAnsi="Arial" w:cs="Arial"/>
                <w:color w:val="auto"/>
                <w:sz w:val="22"/>
                <w:szCs w:val="22"/>
                <w:lang w:eastAsia="en-US"/>
              </w:rPr>
            </w:pPr>
            <w:r w:rsidRPr="28D68417">
              <w:rPr>
                <w:rFonts w:ascii="Arial" w:eastAsia="Arial" w:hAnsi="Arial" w:cs="Arial"/>
                <w:color w:val="auto"/>
                <w:sz w:val="22"/>
                <w:szCs w:val="22"/>
                <w:lang w:eastAsia="en-US"/>
              </w:rPr>
              <w:t xml:space="preserve">Recognise that we have different </w:t>
            </w:r>
            <w:r w:rsidR="3D80DDF9" w:rsidRPr="28D68417">
              <w:rPr>
                <w:rFonts w:ascii="Arial" w:eastAsia="Arial" w:hAnsi="Arial" w:cs="Arial"/>
                <w:color w:val="auto"/>
                <w:sz w:val="22"/>
                <w:szCs w:val="22"/>
                <w:lang w:eastAsia="en-US"/>
              </w:rPr>
              <w:t>perspectives on this concept</w:t>
            </w:r>
            <w:r w:rsidRPr="28D68417">
              <w:rPr>
                <w:rFonts w:ascii="Arial" w:eastAsia="Arial" w:hAnsi="Arial" w:cs="Arial"/>
                <w:color w:val="auto"/>
                <w:sz w:val="22"/>
                <w:szCs w:val="22"/>
                <w:lang w:eastAsia="en-US"/>
              </w:rPr>
              <w:t xml:space="preserve"> within the </w:t>
            </w:r>
            <w:r w:rsidR="272550CA" w:rsidRPr="28D68417">
              <w:rPr>
                <w:rFonts w:ascii="Arial" w:eastAsia="Arial" w:hAnsi="Arial" w:cs="Arial"/>
                <w:color w:val="auto"/>
                <w:sz w:val="22"/>
                <w:szCs w:val="22"/>
                <w:lang w:eastAsia="en-US"/>
              </w:rPr>
              <w:t>group</w:t>
            </w:r>
            <w:r w:rsidRPr="28D68417">
              <w:rPr>
                <w:rFonts w:ascii="Arial" w:eastAsia="Arial" w:hAnsi="Arial" w:cs="Arial"/>
                <w:color w:val="auto"/>
                <w:sz w:val="22"/>
                <w:szCs w:val="22"/>
                <w:lang w:eastAsia="en-US"/>
              </w:rPr>
              <w:t xml:space="preserve">. That we can learn from each other and can only do this if we feel safe to communicate where we are at and any challenges or barriers we may be facing. </w:t>
            </w:r>
          </w:p>
          <w:p w14:paraId="51BA68BF" w14:textId="39EC2150" w:rsidR="001627C1" w:rsidRDefault="2F262578" w:rsidP="00CD4CFB">
            <w:pPr>
              <w:tabs>
                <w:tab w:val="clear" w:pos="284"/>
                <w:tab w:val="left" w:pos="1620"/>
              </w:tabs>
              <w:spacing w:after="160" w:line="259" w:lineRule="auto"/>
              <w:rPr>
                <w:rFonts w:ascii="Arial" w:eastAsia="Arial" w:hAnsi="Arial" w:cs="Arial"/>
                <w:color w:val="auto"/>
                <w:sz w:val="22"/>
                <w:szCs w:val="22"/>
                <w:lang w:eastAsia="en-US"/>
              </w:rPr>
            </w:pPr>
            <w:r w:rsidRPr="28D68417">
              <w:rPr>
                <w:rFonts w:ascii="Arial" w:eastAsia="Arial" w:hAnsi="Arial" w:cs="Arial"/>
                <w:color w:val="auto"/>
                <w:sz w:val="22"/>
                <w:szCs w:val="22"/>
                <w:lang w:eastAsia="en-US"/>
              </w:rPr>
              <w:t>Recognise that we need to be respectful, and open to others and that we should maintain curiosity while being sensitive to others and that there will be an opportunity to debrief at the end about how people felt about th</w:t>
            </w:r>
            <w:r w:rsidR="5D0DA373" w:rsidRPr="28D68417">
              <w:rPr>
                <w:rFonts w:ascii="Arial" w:eastAsia="Arial" w:hAnsi="Arial" w:cs="Arial"/>
                <w:color w:val="auto"/>
                <w:sz w:val="22"/>
                <w:szCs w:val="22"/>
                <w:lang w:eastAsia="en-US"/>
              </w:rPr>
              <w:t>e introduction of this concept in the supervisory space</w:t>
            </w:r>
            <w:r w:rsidRPr="28D68417">
              <w:rPr>
                <w:rFonts w:ascii="Arial" w:eastAsia="Arial" w:hAnsi="Arial" w:cs="Arial"/>
                <w:color w:val="auto"/>
                <w:sz w:val="22"/>
                <w:szCs w:val="22"/>
                <w:lang w:eastAsia="en-US"/>
              </w:rPr>
              <w:t>.</w:t>
            </w:r>
          </w:p>
          <w:p w14:paraId="77513B4E" w14:textId="60011B5B" w:rsidR="001627C1" w:rsidRPr="0009052D" w:rsidRDefault="2F262578" w:rsidP="00CD4CFB">
            <w:pPr>
              <w:tabs>
                <w:tab w:val="clear" w:pos="284"/>
                <w:tab w:val="left" w:pos="1620"/>
              </w:tabs>
              <w:spacing w:after="160" w:line="259" w:lineRule="auto"/>
              <w:rPr>
                <w:rFonts w:ascii="Arial" w:eastAsia="Arial" w:hAnsi="Arial" w:cs="Arial"/>
                <w:color w:val="auto"/>
                <w:sz w:val="22"/>
                <w:szCs w:val="22"/>
                <w:lang w:eastAsia="en-US"/>
              </w:rPr>
            </w:pPr>
            <w:r w:rsidRPr="28D68417">
              <w:rPr>
                <w:rFonts w:ascii="Arial" w:eastAsia="Arial" w:hAnsi="Arial" w:cs="Arial"/>
                <w:color w:val="auto"/>
                <w:sz w:val="22"/>
                <w:szCs w:val="22"/>
                <w:lang w:eastAsia="en-US"/>
              </w:rPr>
              <w:t xml:space="preserve">Share some </w:t>
            </w:r>
            <w:r w:rsidR="7C062F23" w:rsidRPr="28D68417">
              <w:rPr>
                <w:rFonts w:ascii="Arial" w:eastAsia="Arial" w:hAnsi="Arial" w:cs="Arial"/>
                <w:color w:val="auto"/>
                <w:sz w:val="22"/>
                <w:szCs w:val="22"/>
                <w:lang w:eastAsia="en-US"/>
              </w:rPr>
              <w:t>detail about the concept</w:t>
            </w:r>
            <w:r w:rsidRPr="28D68417">
              <w:rPr>
                <w:rFonts w:ascii="Arial" w:eastAsia="Arial" w:hAnsi="Arial" w:cs="Arial"/>
                <w:color w:val="auto"/>
                <w:sz w:val="22"/>
                <w:szCs w:val="22"/>
                <w:lang w:eastAsia="en-US"/>
              </w:rPr>
              <w:t xml:space="preserve">: </w:t>
            </w:r>
          </w:p>
          <w:p w14:paraId="0699C3A8" w14:textId="7AF11834" w:rsidR="201E5F53" w:rsidRDefault="201E5F53" w:rsidP="28D68417">
            <w:pPr>
              <w:tabs>
                <w:tab w:val="left" w:pos="1620"/>
              </w:tabs>
              <w:spacing w:after="160" w:line="259" w:lineRule="auto"/>
              <w:jc w:val="center"/>
              <w:rPr>
                <w:rFonts w:eastAsiaTheme="minorEastAsia" w:cstheme="minorBidi"/>
                <w:b/>
                <w:bCs/>
              </w:rPr>
            </w:pPr>
            <w:r w:rsidRPr="28D68417">
              <w:rPr>
                <w:rFonts w:eastAsiaTheme="minorEastAsia" w:cstheme="minorBidi"/>
                <w:b/>
                <w:bCs/>
                <w:color w:val="494C4E"/>
              </w:rPr>
              <w:t xml:space="preserve">Vicarious resilience </w:t>
            </w:r>
          </w:p>
          <w:p w14:paraId="02F64B5B" w14:textId="15D5BE27" w:rsidR="201E5F53" w:rsidRDefault="201E5F53" w:rsidP="28D68417">
            <w:pPr>
              <w:spacing w:after="0"/>
              <w:rPr>
                <w:rFonts w:eastAsiaTheme="minorEastAsia" w:cstheme="minorBidi"/>
                <w:b/>
                <w:bCs/>
                <w:i/>
                <w:iCs/>
                <w:sz w:val="22"/>
                <w:szCs w:val="22"/>
              </w:rPr>
            </w:pPr>
            <w:r w:rsidRPr="28D68417">
              <w:rPr>
                <w:rFonts w:eastAsiaTheme="minorEastAsia" w:cstheme="minorBidi"/>
                <w:b/>
                <w:bCs/>
                <w:i/>
                <w:iCs/>
                <w:color w:val="494C4E"/>
              </w:rPr>
              <w:t xml:space="preserve">Whilst concepts of vicarious trauma are well known throughout the profession, there is also a concept of vicarious </w:t>
            </w:r>
            <w:proofErr w:type="gramStart"/>
            <w:r w:rsidRPr="28D68417">
              <w:rPr>
                <w:rFonts w:eastAsiaTheme="minorEastAsia" w:cstheme="minorBidi"/>
                <w:b/>
                <w:bCs/>
                <w:i/>
                <w:iCs/>
                <w:color w:val="494C4E"/>
              </w:rPr>
              <w:t>resilience</w:t>
            </w:r>
            <w:proofErr w:type="gramEnd"/>
          </w:p>
          <w:p w14:paraId="75CD357E" w14:textId="0E73D085" w:rsidR="201E5F53" w:rsidRDefault="201E5F53" w:rsidP="28D68417">
            <w:pPr>
              <w:spacing w:after="0"/>
              <w:jc w:val="right"/>
              <w:rPr>
                <w:rFonts w:eastAsiaTheme="minorEastAsia" w:cstheme="minorBidi"/>
                <w:color w:val="494C4E"/>
              </w:rPr>
            </w:pPr>
            <w:r w:rsidRPr="28D68417">
              <w:rPr>
                <w:rFonts w:eastAsiaTheme="minorEastAsia" w:cstheme="minorBidi"/>
                <w:color w:val="494C4E"/>
              </w:rPr>
              <w:t>Hernandez-Wolfe, Pillar (2018)</w:t>
            </w:r>
          </w:p>
          <w:p w14:paraId="1C9817B8" w14:textId="71053988" w:rsidR="28D68417" w:rsidRDefault="28D68417" w:rsidP="28D68417">
            <w:pPr>
              <w:spacing w:after="0"/>
              <w:jc w:val="right"/>
              <w:rPr>
                <w:rFonts w:eastAsiaTheme="minorEastAsia" w:cstheme="minorBidi"/>
                <w:color w:val="494C4E"/>
              </w:rPr>
            </w:pPr>
          </w:p>
          <w:p w14:paraId="4A289FBD" w14:textId="76F3D662" w:rsidR="201E5F53" w:rsidRDefault="201E5F53" w:rsidP="28D68417">
            <w:pPr>
              <w:pStyle w:val="ListParagraph"/>
              <w:numPr>
                <w:ilvl w:val="0"/>
                <w:numId w:val="44"/>
              </w:numPr>
              <w:spacing w:after="0"/>
              <w:rPr>
                <w:rFonts w:asciiTheme="minorHAnsi" w:eastAsiaTheme="minorEastAsia" w:hAnsiTheme="minorHAnsi" w:cstheme="minorBidi"/>
                <w:color w:val="000000" w:themeColor="text1"/>
              </w:rPr>
            </w:pPr>
            <w:r w:rsidRPr="28D68417">
              <w:rPr>
                <w:rFonts w:asciiTheme="minorHAnsi" w:eastAsiaTheme="minorEastAsia" w:hAnsiTheme="minorHAnsi" w:cstheme="minorBidi"/>
                <w:color w:val="494C4E"/>
              </w:rPr>
              <w:t xml:space="preserve">This concept highlights how, as well as being affected by the trauma of service users’ experience, as professionals we can also learn from those we work with and be positively affected by people’s strength, and how children and families cope with adverse events.  </w:t>
            </w:r>
          </w:p>
          <w:p w14:paraId="5E9D80B6" w14:textId="7FB324C4" w:rsidR="201E5F53" w:rsidRDefault="201E5F53" w:rsidP="28D68417">
            <w:pPr>
              <w:pStyle w:val="ListParagraph"/>
              <w:numPr>
                <w:ilvl w:val="0"/>
                <w:numId w:val="44"/>
              </w:numPr>
              <w:spacing w:after="0"/>
              <w:rPr>
                <w:rFonts w:asciiTheme="minorHAnsi" w:eastAsiaTheme="minorEastAsia" w:hAnsiTheme="minorHAnsi" w:cstheme="minorBidi"/>
                <w:color w:val="000000" w:themeColor="text1"/>
              </w:rPr>
            </w:pPr>
            <w:r w:rsidRPr="28D68417">
              <w:rPr>
                <w:rFonts w:asciiTheme="minorHAnsi" w:eastAsiaTheme="minorEastAsia" w:hAnsiTheme="minorHAnsi" w:cstheme="minorBidi"/>
                <w:color w:val="494C4E"/>
              </w:rPr>
              <w:t xml:space="preserve">Whilst there are complexities to this idea and you might want to develop your understanding further, examples of the learning for professionals cited include: </w:t>
            </w:r>
          </w:p>
          <w:p w14:paraId="6C926DF5" w14:textId="074E7B6C" w:rsidR="201E5F53" w:rsidRDefault="201E5F53" w:rsidP="28D68417">
            <w:pPr>
              <w:pStyle w:val="ListParagraph"/>
              <w:numPr>
                <w:ilvl w:val="0"/>
                <w:numId w:val="44"/>
              </w:numPr>
              <w:spacing w:after="0"/>
              <w:rPr>
                <w:rFonts w:asciiTheme="minorHAnsi" w:eastAsiaTheme="minorEastAsia" w:hAnsiTheme="minorHAnsi" w:cstheme="minorBidi"/>
                <w:color w:val="000000" w:themeColor="text1"/>
              </w:rPr>
            </w:pPr>
            <w:r w:rsidRPr="28D68417">
              <w:rPr>
                <w:rFonts w:asciiTheme="minorHAnsi" w:eastAsiaTheme="minorEastAsia" w:hAnsiTheme="minorHAnsi" w:cstheme="minorBidi"/>
                <w:color w:val="494C4E"/>
              </w:rPr>
              <w:t xml:space="preserve">Changes in life goals and perspectives </w:t>
            </w:r>
          </w:p>
          <w:p w14:paraId="0FBD3936" w14:textId="19045C8C" w:rsidR="201E5F53" w:rsidRDefault="201E5F53" w:rsidP="28D68417">
            <w:pPr>
              <w:pStyle w:val="ListParagraph"/>
              <w:numPr>
                <w:ilvl w:val="0"/>
                <w:numId w:val="44"/>
              </w:numPr>
              <w:spacing w:after="0"/>
              <w:rPr>
                <w:rFonts w:asciiTheme="minorHAnsi" w:eastAsiaTheme="minorEastAsia" w:hAnsiTheme="minorHAnsi" w:cstheme="minorBidi"/>
                <w:color w:val="000000" w:themeColor="text1"/>
              </w:rPr>
            </w:pPr>
            <w:r w:rsidRPr="28D68417">
              <w:rPr>
                <w:rFonts w:asciiTheme="minorHAnsi" w:eastAsiaTheme="minorEastAsia" w:hAnsiTheme="minorHAnsi" w:cstheme="minorBidi"/>
                <w:color w:val="494C4E"/>
              </w:rPr>
              <w:lastRenderedPageBreak/>
              <w:t xml:space="preserve">Client-inspired hope </w:t>
            </w:r>
          </w:p>
          <w:p w14:paraId="78092ED5" w14:textId="51800B23" w:rsidR="201E5F53" w:rsidRDefault="201E5F53" w:rsidP="28D68417">
            <w:pPr>
              <w:pStyle w:val="ListParagraph"/>
              <w:numPr>
                <w:ilvl w:val="0"/>
                <w:numId w:val="44"/>
              </w:numPr>
              <w:spacing w:after="0"/>
              <w:rPr>
                <w:rFonts w:asciiTheme="minorHAnsi" w:eastAsiaTheme="minorEastAsia" w:hAnsiTheme="minorHAnsi" w:cstheme="minorBidi"/>
                <w:color w:val="000000" w:themeColor="text1"/>
              </w:rPr>
            </w:pPr>
            <w:r w:rsidRPr="28D68417">
              <w:rPr>
                <w:rFonts w:asciiTheme="minorHAnsi" w:eastAsiaTheme="minorEastAsia" w:hAnsiTheme="minorHAnsi" w:cstheme="minorBidi"/>
                <w:color w:val="494C4E"/>
              </w:rPr>
              <w:t xml:space="preserve">Increased self-awareness and self-care practices </w:t>
            </w:r>
          </w:p>
          <w:p w14:paraId="299D09EF" w14:textId="17CC9669" w:rsidR="201E5F53" w:rsidRDefault="201E5F53" w:rsidP="28D68417">
            <w:pPr>
              <w:pStyle w:val="ListParagraph"/>
              <w:numPr>
                <w:ilvl w:val="0"/>
                <w:numId w:val="44"/>
              </w:numPr>
              <w:spacing w:after="0"/>
              <w:rPr>
                <w:rFonts w:asciiTheme="minorHAnsi" w:eastAsiaTheme="minorEastAsia" w:hAnsiTheme="minorHAnsi" w:cstheme="minorBidi"/>
                <w:color w:val="000000" w:themeColor="text1"/>
              </w:rPr>
            </w:pPr>
            <w:r w:rsidRPr="28D68417">
              <w:rPr>
                <w:rFonts w:asciiTheme="minorHAnsi" w:eastAsiaTheme="minorEastAsia" w:hAnsiTheme="minorHAnsi" w:cstheme="minorBidi"/>
                <w:color w:val="494C4E"/>
              </w:rPr>
              <w:t xml:space="preserve">Increased capacity for resourcefulness </w:t>
            </w:r>
          </w:p>
          <w:p w14:paraId="7CE94492" w14:textId="379278A5" w:rsidR="201E5F53" w:rsidRDefault="201E5F53" w:rsidP="28D68417">
            <w:pPr>
              <w:pStyle w:val="ListParagraph"/>
              <w:numPr>
                <w:ilvl w:val="0"/>
                <w:numId w:val="44"/>
              </w:numPr>
              <w:spacing w:after="0"/>
              <w:rPr>
                <w:rFonts w:asciiTheme="minorHAnsi" w:eastAsiaTheme="minorEastAsia" w:hAnsiTheme="minorHAnsi" w:cstheme="minorBidi"/>
                <w:color w:val="000000" w:themeColor="text1"/>
              </w:rPr>
            </w:pPr>
            <w:r w:rsidRPr="28D68417">
              <w:rPr>
                <w:rFonts w:asciiTheme="minorHAnsi" w:eastAsiaTheme="minorEastAsia" w:hAnsiTheme="minorHAnsi" w:cstheme="minorBidi"/>
                <w:color w:val="494C4E"/>
              </w:rPr>
              <w:t xml:space="preserve">Increased recognition of spirituality as a therapeutic resource  </w:t>
            </w:r>
          </w:p>
          <w:p w14:paraId="5522F10C" w14:textId="7A04AFAB" w:rsidR="201E5F53" w:rsidRDefault="201E5F53" w:rsidP="28D68417">
            <w:pPr>
              <w:pStyle w:val="ListParagraph"/>
              <w:numPr>
                <w:ilvl w:val="0"/>
                <w:numId w:val="44"/>
              </w:numPr>
              <w:spacing w:after="0"/>
              <w:rPr>
                <w:rFonts w:asciiTheme="minorHAnsi" w:eastAsiaTheme="minorEastAsia" w:hAnsiTheme="minorHAnsi" w:cstheme="minorBidi"/>
                <w:color w:val="000000" w:themeColor="text1"/>
              </w:rPr>
            </w:pPr>
            <w:r w:rsidRPr="28D68417">
              <w:rPr>
                <w:rFonts w:asciiTheme="minorHAnsi" w:eastAsiaTheme="minorEastAsia" w:hAnsiTheme="minorHAnsi" w:cstheme="minorBidi"/>
                <w:color w:val="494C4E"/>
              </w:rPr>
              <w:t>Increased consciousness of power relative to social location</w:t>
            </w:r>
          </w:p>
          <w:p w14:paraId="371F74DD" w14:textId="552BCB75" w:rsidR="28D68417" w:rsidRDefault="28D68417" w:rsidP="28D68417">
            <w:pPr>
              <w:tabs>
                <w:tab w:val="left" w:pos="1620"/>
              </w:tabs>
              <w:spacing w:after="160" w:line="259" w:lineRule="auto"/>
              <w:rPr>
                <w:rFonts w:eastAsiaTheme="minorEastAsia" w:cstheme="minorBidi"/>
                <w:sz w:val="22"/>
                <w:szCs w:val="22"/>
                <w:lang w:eastAsia="en-US"/>
              </w:rPr>
            </w:pPr>
          </w:p>
          <w:p w14:paraId="23A3D650" w14:textId="77777777" w:rsidR="001627C1" w:rsidRPr="0009052D" w:rsidRDefault="001627C1" w:rsidP="00CD4CFB">
            <w:pPr>
              <w:tabs>
                <w:tab w:val="left" w:pos="1620"/>
              </w:tabs>
              <w:spacing w:after="160" w:line="259" w:lineRule="auto"/>
              <w:rPr>
                <w:rFonts w:eastAsia="Arial" w:cstheme="minorHAnsi"/>
                <w:color w:val="auto"/>
                <w:sz w:val="22"/>
                <w:szCs w:val="22"/>
                <w:lang w:eastAsia="en-US"/>
              </w:rPr>
            </w:pPr>
            <w:r w:rsidRPr="002813C1">
              <w:rPr>
                <w:rFonts w:eastAsia="Arial" w:cstheme="minorHAnsi"/>
                <w:color w:val="auto"/>
                <w:sz w:val="22"/>
                <w:szCs w:val="22"/>
                <w:lang w:eastAsia="en-US"/>
              </w:rPr>
              <w:t>Pause and ask team members for their thoughts and reflections</w:t>
            </w:r>
            <w:r>
              <w:rPr>
                <w:rFonts w:eastAsia="Arial" w:cstheme="minorHAnsi"/>
                <w:color w:val="auto"/>
                <w:sz w:val="22"/>
                <w:szCs w:val="22"/>
                <w:lang w:eastAsia="en-US"/>
              </w:rPr>
              <w:t>.</w:t>
            </w:r>
          </w:p>
        </w:tc>
      </w:tr>
    </w:tbl>
    <w:p w14:paraId="745AFCE6" w14:textId="77777777" w:rsidR="001627C1" w:rsidRPr="001627C1" w:rsidRDefault="001627C1" w:rsidP="001627C1">
      <w:pPr>
        <w:pStyle w:val="BodyText1"/>
      </w:pPr>
    </w:p>
    <w:sectPr w:rsidR="001627C1" w:rsidRPr="001627C1" w:rsidSect="004C550B">
      <w:headerReference w:type="default" r:id="rId12"/>
      <w:headerReference w:type="first" r:id="rId13"/>
      <w:footerReference w:type="first" r:id="rId14"/>
      <w:pgSz w:w="11906" w:h="16838" w:code="9"/>
      <w:pgMar w:top="1985" w:right="1134" w:bottom="1985"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564A" w14:textId="77777777" w:rsidR="005D151E" w:rsidRDefault="005D151E" w:rsidP="006527DA">
      <w:r>
        <w:separator/>
      </w:r>
    </w:p>
  </w:endnote>
  <w:endnote w:type="continuationSeparator" w:id="0">
    <w:p w14:paraId="01DA5593" w14:textId="77777777" w:rsidR="005D151E" w:rsidRDefault="005D151E" w:rsidP="006527DA">
      <w:r>
        <w:continuationSeparator/>
      </w:r>
    </w:p>
  </w:endnote>
  <w:endnote w:type="continuationNotice" w:id="1">
    <w:p w14:paraId="2F9E4C84" w14:textId="77777777" w:rsidR="005D151E" w:rsidRDefault="005D1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DBB8" w14:textId="77777777" w:rsidR="003A3239" w:rsidRDefault="009B00A9" w:rsidP="009B00A9">
    <w:pPr>
      <w:ind w:left="57" w:hanging="57"/>
      <w:jc w:val="right"/>
    </w:pPr>
    <w:r>
      <w:rPr>
        <w:noProof/>
        <w:color w:val="2B579A"/>
        <w:shd w:val="clear" w:color="auto" w:fill="E6E6E6"/>
      </w:rPr>
      <w:drawing>
        <wp:anchor distT="0" distB="0" distL="114300" distR="114300" simplePos="0" relativeHeight="251658242" behindDoc="0" locked="0" layoutInCell="1" allowOverlap="1" wp14:anchorId="732A7173" wp14:editId="3E4F34D3">
          <wp:simplePos x="0" y="0"/>
          <wp:positionH relativeFrom="margin">
            <wp:posOffset>-171450</wp:posOffset>
          </wp:positionH>
          <wp:positionV relativeFrom="paragraph">
            <wp:posOffset>-168275</wp:posOffset>
          </wp:positionV>
          <wp:extent cx="1403420" cy="70040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3420" cy="700405"/>
                  </a:xfrm>
                  <a:prstGeom prst="rect">
                    <a:avLst/>
                  </a:prstGeom>
                </pic:spPr>
              </pic:pic>
            </a:graphicData>
          </a:graphic>
        </wp:anchor>
      </w:drawing>
    </w:r>
    <w:r w:rsidR="00106A81">
      <w:rPr>
        <w:noProof/>
        <w:color w:val="2B579A"/>
        <w:shd w:val="clear" w:color="auto" w:fill="E6E6E6"/>
      </w:rPr>
      <w:drawing>
        <wp:inline distT="0" distB="0" distL="0" distR="0" wp14:anchorId="7FAA59CA" wp14:editId="4543A41A">
          <wp:extent cx="1606550" cy="3937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53663"/>
                  <a:stretch/>
                </pic:blipFill>
                <pic:spPr bwMode="auto">
                  <a:xfrm>
                    <a:off x="0" y="0"/>
                    <a:ext cx="1606550" cy="3937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8966" w14:textId="77777777" w:rsidR="005D151E" w:rsidRDefault="005D151E" w:rsidP="006527DA">
      <w:r>
        <w:separator/>
      </w:r>
    </w:p>
  </w:footnote>
  <w:footnote w:type="continuationSeparator" w:id="0">
    <w:p w14:paraId="0E9FE45F" w14:textId="77777777" w:rsidR="005D151E" w:rsidRDefault="005D151E" w:rsidP="006527DA">
      <w:r>
        <w:continuationSeparator/>
      </w:r>
    </w:p>
  </w:footnote>
  <w:footnote w:type="continuationNotice" w:id="1">
    <w:p w14:paraId="147C27CB" w14:textId="77777777" w:rsidR="005D151E" w:rsidRDefault="005D15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5968" w14:textId="77777777" w:rsidR="008E7F93" w:rsidRDefault="00D30F73">
    <w:pPr>
      <w:pStyle w:val="Header"/>
    </w:pPr>
    <w:r>
      <w:rPr>
        <w:noProof/>
        <w:color w:val="2B579A"/>
        <w:shd w:val="clear" w:color="auto" w:fill="E6E6E6"/>
      </w:rPr>
      <w:drawing>
        <wp:anchor distT="0" distB="0" distL="114300" distR="114300" simplePos="0" relativeHeight="251658241" behindDoc="0" locked="0" layoutInCell="1" allowOverlap="1" wp14:anchorId="2B142C9F" wp14:editId="40009FEF">
          <wp:simplePos x="0" y="0"/>
          <wp:positionH relativeFrom="page">
            <wp:posOffset>241300</wp:posOffset>
          </wp:positionH>
          <wp:positionV relativeFrom="paragraph">
            <wp:posOffset>-4445</wp:posOffset>
          </wp:positionV>
          <wp:extent cx="597535" cy="597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38CA" w14:textId="77777777" w:rsidR="00AD04F3" w:rsidRDefault="00AD04F3" w:rsidP="007F7437">
    <w:pPr>
      <w:spacing w:after="0"/>
    </w:pPr>
    <w:r>
      <w:rPr>
        <w:noProof/>
        <w:color w:val="2B579A"/>
        <w:shd w:val="clear" w:color="auto" w:fill="E6E6E6"/>
      </w:rPr>
      <w:drawing>
        <wp:anchor distT="0" distB="485775" distL="114300" distR="114300" simplePos="0" relativeHeight="251658240" behindDoc="0" locked="0" layoutInCell="1" allowOverlap="0" wp14:anchorId="73047B4C" wp14:editId="0DFB0CE5">
          <wp:simplePos x="0" y="0"/>
          <wp:positionH relativeFrom="page">
            <wp:posOffset>368300</wp:posOffset>
          </wp:positionH>
          <wp:positionV relativeFrom="paragraph">
            <wp:posOffset>18415</wp:posOffset>
          </wp:positionV>
          <wp:extent cx="1878965" cy="550545"/>
          <wp:effectExtent l="0" t="0" r="6985"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78965" cy="550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B00D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BA7C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1C3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702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F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E66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CC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745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78D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CA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77F3"/>
    <w:multiLevelType w:val="hybridMultilevel"/>
    <w:tmpl w:val="06FA1864"/>
    <w:lvl w:ilvl="0" w:tplc="ED8E14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74610"/>
    <w:multiLevelType w:val="multilevel"/>
    <w:tmpl w:val="4E8CB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434203"/>
    <w:multiLevelType w:val="hybridMultilevel"/>
    <w:tmpl w:val="72EA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73A2D"/>
    <w:multiLevelType w:val="hybridMultilevel"/>
    <w:tmpl w:val="046E39FC"/>
    <w:lvl w:ilvl="0" w:tplc="09D6BE96">
      <w:start w:val="1"/>
      <w:numFmt w:val="bullet"/>
      <w:lvlText w:val="•"/>
      <w:lvlJc w:val="left"/>
      <w:pPr>
        <w:tabs>
          <w:tab w:val="num" w:pos="720"/>
        </w:tabs>
        <w:ind w:left="720" w:hanging="360"/>
      </w:pPr>
      <w:rPr>
        <w:rFonts w:ascii="Arial" w:hAnsi="Arial" w:hint="default"/>
      </w:rPr>
    </w:lvl>
    <w:lvl w:ilvl="1" w:tplc="17BE44D4" w:tentative="1">
      <w:start w:val="1"/>
      <w:numFmt w:val="bullet"/>
      <w:lvlText w:val="•"/>
      <w:lvlJc w:val="left"/>
      <w:pPr>
        <w:tabs>
          <w:tab w:val="num" w:pos="1440"/>
        </w:tabs>
        <w:ind w:left="1440" w:hanging="360"/>
      </w:pPr>
      <w:rPr>
        <w:rFonts w:ascii="Arial" w:hAnsi="Arial" w:hint="default"/>
      </w:rPr>
    </w:lvl>
    <w:lvl w:ilvl="2" w:tplc="F558D2CA" w:tentative="1">
      <w:start w:val="1"/>
      <w:numFmt w:val="bullet"/>
      <w:lvlText w:val="•"/>
      <w:lvlJc w:val="left"/>
      <w:pPr>
        <w:tabs>
          <w:tab w:val="num" w:pos="2160"/>
        </w:tabs>
        <w:ind w:left="2160" w:hanging="360"/>
      </w:pPr>
      <w:rPr>
        <w:rFonts w:ascii="Arial" w:hAnsi="Arial" w:hint="default"/>
      </w:rPr>
    </w:lvl>
    <w:lvl w:ilvl="3" w:tplc="2C7E3BF4" w:tentative="1">
      <w:start w:val="1"/>
      <w:numFmt w:val="bullet"/>
      <w:lvlText w:val="•"/>
      <w:lvlJc w:val="left"/>
      <w:pPr>
        <w:tabs>
          <w:tab w:val="num" w:pos="2880"/>
        </w:tabs>
        <w:ind w:left="2880" w:hanging="360"/>
      </w:pPr>
      <w:rPr>
        <w:rFonts w:ascii="Arial" w:hAnsi="Arial" w:hint="default"/>
      </w:rPr>
    </w:lvl>
    <w:lvl w:ilvl="4" w:tplc="92CAFB84" w:tentative="1">
      <w:start w:val="1"/>
      <w:numFmt w:val="bullet"/>
      <w:lvlText w:val="•"/>
      <w:lvlJc w:val="left"/>
      <w:pPr>
        <w:tabs>
          <w:tab w:val="num" w:pos="3600"/>
        </w:tabs>
        <w:ind w:left="3600" w:hanging="360"/>
      </w:pPr>
      <w:rPr>
        <w:rFonts w:ascii="Arial" w:hAnsi="Arial" w:hint="default"/>
      </w:rPr>
    </w:lvl>
    <w:lvl w:ilvl="5" w:tplc="BB3C7F1E" w:tentative="1">
      <w:start w:val="1"/>
      <w:numFmt w:val="bullet"/>
      <w:lvlText w:val="•"/>
      <w:lvlJc w:val="left"/>
      <w:pPr>
        <w:tabs>
          <w:tab w:val="num" w:pos="4320"/>
        </w:tabs>
        <w:ind w:left="4320" w:hanging="360"/>
      </w:pPr>
      <w:rPr>
        <w:rFonts w:ascii="Arial" w:hAnsi="Arial" w:hint="default"/>
      </w:rPr>
    </w:lvl>
    <w:lvl w:ilvl="6" w:tplc="4364A050" w:tentative="1">
      <w:start w:val="1"/>
      <w:numFmt w:val="bullet"/>
      <w:lvlText w:val="•"/>
      <w:lvlJc w:val="left"/>
      <w:pPr>
        <w:tabs>
          <w:tab w:val="num" w:pos="5040"/>
        </w:tabs>
        <w:ind w:left="5040" w:hanging="360"/>
      </w:pPr>
      <w:rPr>
        <w:rFonts w:ascii="Arial" w:hAnsi="Arial" w:hint="default"/>
      </w:rPr>
    </w:lvl>
    <w:lvl w:ilvl="7" w:tplc="9B628518" w:tentative="1">
      <w:start w:val="1"/>
      <w:numFmt w:val="bullet"/>
      <w:lvlText w:val="•"/>
      <w:lvlJc w:val="left"/>
      <w:pPr>
        <w:tabs>
          <w:tab w:val="num" w:pos="5760"/>
        </w:tabs>
        <w:ind w:left="5760" w:hanging="360"/>
      </w:pPr>
      <w:rPr>
        <w:rFonts w:ascii="Arial" w:hAnsi="Arial" w:hint="default"/>
      </w:rPr>
    </w:lvl>
    <w:lvl w:ilvl="8" w:tplc="5F64FD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F30195"/>
    <w:multiLevelType w:val="hybridMultilevel"/>
    <w:tmpl w:val="C1BE3CEA"/>
    <w:lvl w:ilvl="0" w:tplc="E5F8FE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9FD186"/>
    <w:multiLevelType w:val="hybridMultilevel"/>
    <w:tmpl w:val="F37EACC2"/>
    <w:lvl w:ilvl="0" w:tplc="FE02323A">
      <w:start w:val="1"/>
      <w:numFmt w:val="bullet"/>
      <w:pStyle w:val="ListParagraph"/>
      <w:lvlText w:val=""/>
      <w:lvlJc w:val="left"/>
      <w:pPr>
        <w:ind w:left="720" w:hanging="360"/>
      </w:pPr>
      <w:rPr>
        <w:rFonts w:ascii="Symbol" w:hAnsi="Symbol" w:hint="default"/>
      </w:rPr>
    </w:lvl>
    <w:lvl w:ilvl="1" w:tplc="D1A4204C">
      <w:start w:val="1"/>
      <w:numFmt w:val="bullet"/>
      <w:lvlText w:val="o"/>
      <w:lvlJc w:val="left"/>
      <w:pPr>
        <w:ind w:left="1440" w:hanging="360"/>
      </w:pPr>
      <w:rPr>
        <w:rFonts w:ascii="Courier New" w:hAnsi="Courier New" w:hint="default"/>
      </w:rPr>
    </w:lvl>
    <w:lvl w:ilvl="2" w:tplc="48ECEED8">
      <w:start w:val="1"/>
      <w:numFmt w:val="bullet"/>
      <w:lvlText w:val=""/>
      <w:lvlJc w:val="left"/>
      <w:pPr>
        <w:ind w:left="2160" w:hanging="360"/>
      </w:pPr>
      <w:rPr>
        <w:rFonts w:ascii="Wingdings" w:hAnsi="Wingdings" w:hint="default"/>
      </w:rPr>
    </w:lvl>
    <w:lvl w:ilvl="3" w:tplc="66D0DA3E">
      <w:start w:val="1"/>
      <w:numFmt w:val="bullet"/>
      <w:lvlText w:val=""/>
      <w:lvlJc w:val="left"/>
      <w:pPr>
        <w:ind w:left="2880" w:hanging="360"/>
      </w:pPr>
      <w:rPr>
        <w:rFonts w:ascii="Symbol" w:hAnsi="Symbol" w:hint="default"/>
      </w:rPr>
    </w:lvl>
    <w:lvl w:ilvl="4" w:tplc="1D2C8BDA">
      <w:start w:val="1"/>
      <w:numFmt w:val="bullet"/>
      <w:lvlText w:val="o"/>
      <w:lvlJc w:val="left"/>
      <w:pPr>
        <w:ind w:left="3600" w:hanging="360"/>
      </w:pPr>
      <w:rPr>
        <w:rFonts w:ascii="Courier New" w:hAnsi="Courier New" w:hint="default"/>
      </w:rPr>
    </w:lvl>
    <w:lvl w:ilvl="5" w:tplc="CDC8301E">
      <w:start w:val="1"/>
      <w:numFmt w:val="bullet"/>
      <w:lvlText w:val=""/>
      <w:lvlJc w:val="left"/>
      <w:pPr>
        <w:ind w:left="4320" w:hanging="360"/>
      </w:pPr>
      <w:rPr>
        <w:rFonts w:ascii="Wingdings" w:hAnsi="Wingdings" w:hint="default"/>
      </w:rPr>
    </w:lvl>
    <w:lvl w:ilvl="6" w:tplc="773CBAE4">
      <w:start w:val="1"/>
      <w:numFmt w:val="bullet"/>
      <w:lvlText w:val=""/>
      <w:lvlJc w:val="left"/>
      <w:pPr>
        <w:ind w:left="5040" w:hanging="360"/>
      </w:pPr>
      <w:rPr>
        <w:rFonts w:ascii="Symbol" w:hAnsi="Symbol" w:hint="default"/>
      </w:rPr>
    </w:lvl>
    <w:lvl w:ilvl="7" w:tplc="624A284A">
      <w:start w:val="1"/>
      <w:numFmt w:val="bullet"/>
      <w:lvlText w:val="o"/>
      <w:lvlJc w:val="left"/>
      <w:pPr>
        <w:ind w:left="5760" w:hanging="360"/>
      </w:pPr>
      <w:rPr>
        <w:rFonts w:ascii="Courier New" w:hAnsi="Courier New" w:hint="default"/>
      </w:rPr>
    </w:lvl>
    <w:lvl w:ilvl="8" w:tplc="1C72AA2E">
      <w:start w:val="1"/>
      <w:numFmt w:val="bullet"/>
      <w:lvlText w:val=""/>
      <w:lvlJc w:val="left"/>
      <w:pPr>
        <w:ind w:left="6480" w:hanging="360"/>
      </w:pPr>
      <w:rPr>
        <w:rFonts w:ascii="Wingdings" w:hAnsi="Wingdings" w:hint="default"/>
      </w:rPr>
    </w:lvl>
  </w:abstractNum>
  <w:abstractNum w:abstractNumId="16" w15:restartNumberingAfterBreak="0">
    <w:nsid w:val="1D806417"/>
    <w:multiLevelType w:val="hybridMultilevel"/>
    <w:tmpl w:val="1414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B77DBB"/>
    <w:multiLevelType w:val="hybridMultilevel"/>
    <w:tmpl w:val="9A5E8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61F2D49"/>
    <w:multiLevelType w:val="hybridMultilevel"/>
    <w:tmpl w:val="FAE83224"/>
    <w:lvl w:ilvl="0" w:tplc="D0DC0F7C">
      <w:start w:val="1"/>
      <w:numFmt w:val="bullet"/>
      <w:lvlText w:val=""/>
      <w:lvlJc w:val="left"/>
      <w:pPr>
        <w:ind w:left="255" w:hanging="255"/>
      </w:pPr>
      <w:rPr>
        <w:rFonts w:ascii="Symbol" w:hAnsi="Symbol" w:hint="default"/>
        <w:color w:val="F0EEE9"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840374"/>
    <w:multiLevelType w:val="multilevel"/>
    <w:tmpl w:val="6E1C8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1B2196"/>
    <w:multiLevelType w:val="hybridMultilevel"/>
    <w:tmpl w:val="5E58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A7094"/>
    <w:multiLevelType w:val="hybridMultilevel"/>
    <w:tmpl w:val="61A45538"/>
    <w:lvl w:ilvl="0" w:tplc="ED8E14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4A29D5"/>
    <w:multiLevelType w:val="hybridMultilevel"/>
    <w:tmpl w:val="15D4D33C"/>
    <w:lvl w:ilvl="0" w:tplc="3A82F2C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017791"/>
    <w:multiLevelType w:val="hybridMultilevel"/>
    <w:tmpl w:val="5EC8876E"/>
    <w:lvl w:ilvl="0" w:tplc="1BB66C0E">
      <w:start w:val="1"/>
      <w:numFmt w:val="bullet"/>
      <w:lvlText w:val=""/>
      <w:lvlJc w:val="left"/>
      <w:pPr>
        <w:ind w:left="284" w:hanging="284"/>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E403E"/>
    <w:multiLevelType w:val="hybridMultilevel"/>
    <w:tmpl w:val="A2005E92"/>
    <w:lvl w:ilvl="0" w:tplc="99C8375A">
      <w:start w:val="1"/>
      <w:numFmt w:val="bullet"/>
      <w:lvlText w:val="•"/>
      <w:lvlJc w:val="left"/>
      <w:pPr>
        <w:tabs>
          <w:tab w:val="num" w:pos="720"/>
        </w:tabs>
        <w:ind w:left="720" w:hanging="360"/>
      </w:pPr>
      <w:rPr>
        <w:rFonts w:ascii="Arial" w:hAnsi="Arial" w:hint="default"/>
      </w:rPr>
    </w:lvl>
    <w:lvl w:ilvl="1" w:tplc="06CAC8E0" w:tentative="1">
      <w:start w:val="1"/>
      <w:numFmt w:val="bullet"/>
      <w:lvlText w:val="•"/>
      <w:lvlJc w:val="left"/>
      <w:pPr>
        <w:tabs>
          <w:tab w:val="num" w:pos="1440"/>
        </w:tabs>
        <w:ind w:left="1440" w:hanging="360"/>
      </w:pPr>
      <w:rPr>
        <w:rFonts w:ascii="Arial" w:hAnsi="Arial" w:hint="default"/>
      </w:rPr>
    </w:lvl>
    <w:lvl w:ilvl="2" w:tplc="B038FC26" w:tentative="1">
      <w:start w:val="1"/>
      <w:numFmt w:val="bullet"/>
      <w:lvlText w:val="•"/>
      <w:lvlJc w:val="left"/>
      <w:pPr>
        <w:tabs>
          <w:tab w:val="num" w:pos="2160"/>
        </w:tabs>
        <w:ind w:left="2160" w:hanging="360"/>
      </w:pPr>
      <w:rPr>
        <w:rFonts w:ascii="Arial" w:hAnsi="Arial" w:hint="default"/>
      </w:rPr>
    </w:lvl>
    <w:lvl w:ilvl="3" w:tplc="D2663A6A" w:tentative="1">
      <w:start w:val="1"/>
      <w:numFmt w:val="bullet"/>
      <w:lvlText w:val="•"/>
      <w:lvlJc w:val="left"/>
      <w:pPr>
        <w:tabs>
          <w:tab w:val="num" w:pos="2880"/>
        </w:tabs>
        <w:ind w:left="2880" w:hanging="360"/>
      </w:pPr>
      <w:rPr>
        <w:rFonts w:ascii="Arial" w:hAnsi="Arial" w:hint="default"/>
      </w:rPr>
    </w:lvl>
    <w:lvl w:ilvl="4" w:tplc="497216B6" w:tentative="1">
      <w:start w:val="1"/>
      <w:numFmt w:val="bullet"/>
      <w:lvlText w:val="•"/>
      <w:lvlJc w:val="left"/>
      <w:pPr>
        <w:tabs>
          <w:tab w:val="num" w:pos="3600"/>
        </w:tabs>
        <w:ind w:left="3600" w:hanging="360"/>
      </w:pPr>
      <w:rPr>
        <w:rFonts w:ascii="Arial" w:hAnsi="Arial" w:hint="default"/>
      </w:rPr>
    </w:lvl>
    <w:lvl w:ilvl="5" w:tplc="BFA837E4" w:tentative="1">
      <w:start w:val="1"/>
      <w:numFmt w:val="bullet"/>
      <w:lvlText w:val="•"/>
      <w:lvlJc w:val="left"/>
      <w:pPr>
        <w:tabs>
          <w:tab w:val="num" w:pos="4320"/>
        </w:tabs>
        <w:ind w:left="4320" w:hanging="360"/>
      </w:pPr>
      <w:rPr>
        <w:rFonts w:ascii="Arial" w:hAnsi="Arial" w:hint="default"/>
      </w:rPr>
    </w:lvl>
    <w:lvl w:ilvl="6" w:tplc="84C60DBE" w:tentative="1">
      <w:start w:val="1"/>
      <w:numFmt w:val="bullet"/>
      <w:lvlText w:val="•"/>
      <w:lvlJc w:val="left"/>
      <w:pPr>
        <w:tabs>
          <w:tab w:val="num" w:pos="5040"/>
        </w:tabs>
        <w:ind w:left="5040" w:hanging="360"/>
      </w:pPr>
      <w:rPr>
        <w:rFonts w:ascii="Arial" w:hAnsi="Arial" w:hint="default"/>
      </w:rPr>
    </w:lvl>
    <w:lvl w:ilvl="7" w:tplc="A0348316" w:tentative="1">
      <w:start w:val="1"/>
      <w:numFmt w:val="bullet"/>
      <w:lvlText w:val="•"/>
      <w:lvlJc w:val="left"/>
      <w:pPr>
        <w:tabs>
          <w:tab w:val="num" w:pos="5760"/>
        </w:tabs>
        <w:ind w:left="5760" w:hanging="360"/>
      </w:pPr>
      <w:rPr>
        <w:rFonts w:ascii="Arial" w:hAnsi="Arial" w:hint="default"/>
      </w:rPr>
    </w:lvl>
    <w:lvl w:ilvl="8" w:tplc="5948BAA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B92B5E"/>
    <w:multiLevelType w:val="hybridMultilevel"/>
    <w:tmpl w:val="ED1C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9662E"/>
    <w:multiLevelType w:val="hybridMultilevel"/>
    <w:tmpl w:val="98847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C7C6987"/>
    <w:multiLevelType w:val="multilevel"/>
    <w:tmpl w:val="4692B77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50230BA1"/>
    <w:multiLevelType w:val="multilevel"/>
    <w:tmpl w:val="B52A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5F235B"/>
    <w:multiLevelType w:val="hybridMultilevel"/>
    <w:tmpl w:val="333A8DA2"/>
    <w:lvl w:ilvl="0" w:tplc="47004FD2">
      <w:numFmt w:val="bullet"/>
      <w:lvlText w:val="•"/>
      <w:lvlJc w:val="left"/>
      <w:pPr>
        <w:ind w:left="255" w:hanging="2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F18CC"/>
    <w:multiLevelType w:val="hybridMultilevel"/>
    <w:tmpl w:val="0800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D56537"/>
    <w:multiLevelType w:val="hybridMultilevel"/>
    <w:tmpl w:val="9CE8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3687D"/>
    <w:multiLevelType w:val="hybridMultilevel"/>
    <w:tmpl w:val="5CACCEA2"/>
    <w:lvl w:ilvl="0" w:tplc="08B0B6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B326C"/>
    <w:multiLevelType w:val="hybridMultilevel"/>
    <w:tmpl w:val="1D325D58"/>
    <w:lvl w:ilvl="0" w:tplc="08090001">
      <w:start w:val="1"/>
      <w:numFmt w:val="bullet"/>
      <w:lvlText w:val=""/>
      <w:lvlJc w:val="left"/>
      <w:pPr>
        <w:ind w:left="255"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C036EC"/>
    <w:multiLevelType w:val="hybridMultilevel"/>
    <w:tmpl w:val="5CFA7774"/>
    <w:lvl w:ilvl="0" w:tplc="ED8E14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1B5668"/>
    <w:multiLevelType w:val="hybridMultilevel"/>
    <w:tmpl w:val="2D625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5104BE"/>
    <w:multiLevelType w:val="hybridMultilevel"/>
    <w:tmpl w:val="5DC6F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D363CD0"/>
    <w:multiLevelType w:val="hybridMultilevel"/>
    <w:tmpl w:val="5B8EF39E"/>
    <w:lvl w:ilvl="0" w:tplc="ED8E14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D75F92"/>
    <w:multiLevelType w:val="multilevel"/>
    <w:tmpl w:val="54628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023D54"/>
    <w:multiLevelType w:val="hybridMultilevel"/>
    <w:tmpl w:val="F9DAE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5C97073"/>
    <w:multiLevelType w:val="hybridMultilevel"/>
    <w:tmpl w:val="592C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F148F7"/>
    <w:multiLevelType w:val="hybridMultilevel"/>
    <w:tmpl w:val="D41E40A8"/>
    <w:lvl w:ilvl="0" w:tplc="D0F61866">
      <w:start w:val="1"/>
      <w:numFmt w:val="bullet"/>
      <w:lvlText w:val=""/>
      <w:lvlJc w:val="left"/>
      <w:pPr>
        <w:tabs>
          <w:tab w:val="num" w:pos="720"/>
        </w:tabs>
        <w:ind w:left="720" w:hanging="360"/>
      </w:pPr>
      <w:rPr>
        <w:rFonts w:ascii="Wingdings" w:hAnsi="Wingdings" w:hint="default"/>
      </w:rPr>
    </w:lvl>
    <w:lvl w:ilvl="1" w:tplc="60E2207C" w:tentative="1">
      <w:start w:val="1"/>
      <w:numFmt w:val="bullet"/>
      <w:lvlText w:val=""/>
      <w:lvlJc w:val="left"/>
      <w:pPr>
        <w:tabs>
          <w:tab w:val="num" w:pos="1440"/>
        </w:tabs>
        <w:ind w:left="1440" w:hanging="360"/>
      </w:pPr>
      <w:rPr>
        <w:rFonts w:ascii="Wingdings" w:hAnsi="Wingdings" w:hint="default"/>
      </w:rPr>
    </w:lvl>
    <w:lvl w:ilvl="2" w:tplc="BDAAC756" w:tentative="1">
      <w:start w:val="1"/>
      <w:numFmt w:val="bullet"/>
      <w:lvlText w:val=""/>
      <w:lvlJc w:val="left"/>
      <w:pPr>
        <w:tabs>
          <w:tab w:val="num" w:pos="2160"/>
        </w:tabs>
        <w:ind w:left="2160" w:hanging="360"/>
      </w:pPr>
      <w:rPr>
        <w:rFonts w:ascii="Wingdings" w:hAnsi="Wingdings" w:hint="default"/>
      </w:rPr>
    </w:lvl>
    <w:lvl w:ilvl="3" w:tplc="AA8AFB4E" w:tentative="1">
      <w:start w:val="1"/>
      <w:numFmt w:val="bullet"/>
      <w:lvlText w:val=""/>
      <w:lvlJc w:val="left"/>
      <w:pPr>
        <w:tabs>
          <w:tab w:val="num" w:pos="2880"/>
        </w:tabs>
        <w:ind w:left="2880" w:hanging="360"/>
      </w:pPr>
      <w:rPr>
        <w:rFonts w:ascii="Wingdings" w:hAnsi="Wingdings" w:hint="default"/>
      </w:rPr>
    </w:lvl>
    <w:lvl w:ilvl="4" w:tplc="6C36F6DC" w:tentative="1">
      <w:start w:val="1"/>
      <w:numFmt w:val="bullet"/>
      <w:lvlText w:val=""/>
      <w:lvlJc w:val="left"/>
      <w:pPr>
        <w:tabs>
          <w:tab w:val="num" w:pos="3600"/>
        </w:tabs>
        <w:ind w:left="3600" w:hanging="360"/>
      </w:pPr>
      <w:rPr>
        <w:rFonts w:ascii="Wingdings" w:hAnsi="Wingdings" w:hint="default"/>
      </w:rPr>
    </w:lvl>
    <w:lvl w:ilvl="5" w:tplc="146CB410" w:tentative="1">
      <w:start w:val="1"/>
      <w:numFmt w:val="bullet"/>
      <w:lvlText w:val=""/>
      <w:lvlJc w:val="left"/>
      <w:pPr>
        <w:tabs>
          <w:tab w:val="num" w:pos="4320"/>
        </w:tabs>
        <w:ind w:left="4320" w:hanging="360"/>
      </w:pPr>
      <w:rPr>
        <w:rFonts w:ascii="Wingdings" w:hAnsi="Wingdings" w:hint="default"/>
      </w:rPr>
    </w:lvl>
    <w:lvl w:ilvl="6" w:tplc="7A38182C" w:tentative="1">
      <w:start w:val="1"/>
      <w:numFmt w:val="bullet"/>
      <w:lvlText w:val=""/>
      <w:lvlJc w:val="left"/>
      <w:pPr>
        <w:tabs>
          <w:tab w:val="num" w:pos="5040"/>
        </w:tabs>
        <w:ind w:left="5040" w:hanging="360"/>
      </w:pPr>
      <w:rPr>
        <w:rFonts w:ascii="Wingdings" w:hAnsi="Wingdings" w:hint="default"/>
      </w:rPr>
    </w:lvl>
    <w:lvl w:ilvl="7" w:tplc="9CE8EF8A" w:tentative="1">
      <w:start w:val="1"/>
      <w:numFmt w:val="bullet"/>
      <w:lvlText w:val=""/>
      <w:lvlJc w:val="left"/>
      <w:pPr>
        <w:tabs>
          <w:tab w:val="num" w:pos="5760"/>
        </w:tabs>
        <w:ind w:left="5760" w:hanging="360"/>
      </w:pPr>
      <w:rPr>
        <w:rFonts w:ascii="Wingdings" w:hAnsi="Wingdings" w:hint="default"/>
      </w:rPr>
    </w:lvl>
    <w:lvl w:ilvl="8" w:tplc="140C5DD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A40145"/>
    <w:multiLevelType w:val="multilevel"/>
    <w:tmpl w:val="A5C26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DC2360"/>
    <w:multiLevelType w:val="hybridMultilevel"/>
    <w:tmpl w:val="AD60C148"/>
    <w:lvl w:ilvl="0" w:tplc="ED8E14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B82667"/>
    <w:multiLevelType w:val="hybridMultilevel"/>
    <w:tmpl w:val="ED12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6C1A17"/>
    <w:multiLevelType w:val="hybridMultilevel"/>
    <w:tmpl w:val="29E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2603401">
    <w:abstractNumId w:val="45"/>
  </w:num>
  <w:num w:numId="2" w16cid:durableId="1941640228">
    <w:abstractNumId w:val="32"/>
  </w:num>
  <w:num w:numId="3" w16cid:durableId="1394154957">
    <w:abstractNumId w:val="29"/>
  </w:num>
  <w:num w:numId="4" w16cid:durableId="238367527">
    <w:abstractNumId w:val="33"/>
  </w:num>
  <w:num w:numId="5" w16cid:durableId="1286734529">
    <w:abstractNumId w:val="18"/>
  </w:num>
  <w:num w:numId="6" w16cid:durableId="1276449939">
    <w:abstractNumId w:val="23"/>
  </w:num>
  <w:num w:numId="7" w16cid:durableId="2087651999">
    <w:abstractNumId w:val="23"/>
    <w:lvlOverride w:ilvl="0">
      <w:startOverride w:val="1"/>
    </w:lvlOverride>
  </w:num>
  <w:num w:numId="8" w16cid:durableId="693461868">
    <w:abstractNumId w:val="23"/>
    <w:lvlOverride w:ilvl="0">
      <w:startOverride w:val="1"/>
    </w:lvlOverride>
  </w:num>
  <w:num w:numId="9" w16cid:durableId="771173208">
    <w:abstractNumId w:val="8"/>
  </w:num>
  <w:num w:numId="10" w16cid:durableId="1198080474">
    <w:abstractNumId w:val="0"/>
  </w:num>
  <w:num w:numId="11" w16cid:durableId="265580071">
    <w:abstractNumId w:val="1"/>
  </w:num>
  <w:num w:numId="12" w16cid:durableId="296645308">
    <w:abstractNumId w:val="2"/>
  </w:num>
  <w:num w:numId="13" w16cid:durableId="1537155931">
    <w:abstractNumId w:val="3"/>
  </w:num>
  <w:num w:numId="14" w16cid:durableId="525682185">
    <w:abstractNumId w:val="4"/>
  </w:num>
  <w:num w:numId="15" w16cid:durableId="541138116">
    <w:abstractNumId w:val="5"/>
  </w:num>
  <w:num w:numId="16" w16cid:durableId="384135873">
    <w:abstractNumId w:val="6"/>
  </w:num>
  <w:num w:numId="17" w16cid:durableId="630094092">
    <w:abstractNumId w:val="7"/>
  </w:num>
  <w:num w:numId="18" w16cid:durableId="285165519">
    <w:abstractNumId w:val="9"/>
  </w:num>
  <w:num w:numId="19" w16cid:durableId="1794447226">
    <w:abstractNumId w:val="15"/>
  </w:num>
  <w:num w:numId="20" w16cid:durableId="1776243982">
    <w:abstractNumId w:val="22"/>
  </w:num>
  <w:num w:numId="21" w16cid:durableId="1740202126">
    <w:abstractNumId w:val="14"/>
  </w:num>
  <w:num w:numId="22" w16cid:durableId="406266797">
    <w:abstractNumId w:val="37"/>
  </w:num>
  <w:num w:numId="23" w16cid:durableId="288317472">
    <w:abstractNumId w:val="10"/>
  </w:num>
  <w:num w:numId="24" w16cid:durableId="1876314006">
    <w:abstractNumId w:val="13"/>
  </w:num>
  <w:num w:numId="25" w16cid:durableId="1609434361">
    <w:abstractNumId w:val="24"/>
  </w:num>
  <w:num w:numId="26" w16cid:durableId="940376810">
    <w:abstractNumId w:val="43"/>
  </w:num>
  <w:num w:numId="27" w16cid:durableId="1860390201">
    <w:abstractNumId w:val="21"/>
  </w:num>
  <w:num w:numId="28" w16cid:durableId="2016302060">
    <w:abstractNumId w:val="34"/>
  </w:num>
  <w:num w:numId="29" w16cid:durableId="504512807">
    <w:abstractNumId w:val="20"/>
  </w:num>
  <w:num w:numId="30" w16cid:durableId="1461654846">
    <w:abstractNumId w:val="35"/>
  </w:num>
  <w:num w:numId="31" w16cid:durableId="985476754">
    <w:abstractNumId w:val="30"/>
  </w:num>
  <w:num w:numId="32" w16cid:durableId="1983384780">
    <w:abstractNumId w:val="38"/>
  </w:num>
  <w:num w:numId="33" w16cid:durableId="459879217">
    <w:abstractNumId w:val="42"/>
  </w:num>
  <w:num w:numId="34" w16cid:durableId="654917303">
    <w:abstractNumId w:val="19"/>
  </w:num>
  <w:num w:numId="35" w16cid:durableId="1103839987">
    <w:abstractNumId w:val="11"/>
  </w:num>
  <w:num w:numId="36" w16cid:durableId="573244294">
    <w:abstractNumId w:val="26"/>
  </w:num>
  <w:num w:numId="37" w16cid:durableId="1327317019">
    <w:abstractNumId w:val="17"/>
  </w:num>
  <w:num w:numId="38" w16cid:durableId="955789456">
    <w:abstractNumId w:val="31"/>
  </w:num>
  <w:num w:numId="39" w16cid:durableId="217521566">
    <w:abstractNumId w:val="27"/>
  </w:num>
  <w:num w:numId="40" w16cid:durableId="1309046347">
    <w:abstractNumId w:val="40"/>
  </w:num>
  <w:num w:numId="41" w16cid:durableId="1411926109">
    <w:abstractNumId w:val="36"/>
  </w:num>
  <w:num w:numId="42" w16cid:durableId="113906778">
    <w:abstractNumId w:val="44"/>
  </w:num>
  <w:num w:numId="43" w16cid:durableId="190732505">
    <w:abstractNumId w:val="39"/>
  </w:num>
  <w:num w:numId="44" w16cid:durableId="897671758">
    <w:abstractNumId w:val="25"/>
  </w:num>
  <w:num w:numId="45" w16cid:durableId="315233296">
    <w:abstractNumId w:val="12"/>
  </w:num>
  <w:num w:numId="46" w16cid:durableId="368921462">
    <w:abstractNumId w:val="41"/>
  </w:num>
  <w:num w:numId="47" w16cid:durableId="2053533690">
    <w:abstractNumId w:val="28"/>
  </w:num>
  <w:num w:numId="48" w16cid:durableId="15266268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AE"/>
    <w:rsid w:val="00002465"/>
    <w:rsid w:val="000248F1"/>
    <w:rsid w:val="00035BEF"/>
    <w:rsid w:val="000438D0"/>
    <w:rsid w:val="000505B7"/>
    <w:rsid w:val="000604AF"/>
    <w:rsid w:val="00065DDF"/>
    <w:rsid w:val="00077255"/>
    <w:rsid w:val="00085097"/>
    <w:rsid w:val="0009517F"/>
    <w:rsid w:val="000B531B"/>
    <w:rsid w:val="000D5DDB"/>
    <w:rsid w:val="000E4A17"/>
    <w:rsid w:val="00106A81"/>
    <w:rsid w:val="001168C1"/>
    <w:rsid w:val="00124F65"/>
    <w:rsid w:val="0014113D"/>
    <w:rsid w:val="00152D96"/>
    <w:rsid w:val="00160E46"/>
    <w:rsid w:val="001627C1"/>
    <w:rsid w:val="00193D89"/>
    <w:rsid w:val="001941CD"/>
    <w:rsid w:val="001B7005"/>
    <w:rsid w:val="001C7231"/>
    <w:rsid w:val="001C7EB5"/>
    <w:rsid w:val="001D223F"/>
    <w:rsid w:val="001E278D"/>
    <w:rsid w:val="001F62C4"/>
    <w:rsid w:val="002154F6"/>
    <w:rsid w:val="00226AEC"/>
    <w:rsid w:val="00227960"/>
    <w:rsid w:val="00237DF7"/>
    <w:rsid w:val="00240DDC"/>
    <w:rsid w:val="0024356C"/>
    <w:rsid w:val="00244F2E"/>
    <w:rsid w:val="00253093"/>
    <w:rsid w:val="00266249"/>
    <w:rsid w:val="002701F2"/>
    <w:rsid w:val="00277457"/>
    <w:rsid w:val="00283CE5"/>
    <w:rsid w:val="00285E16"/>
    <w:rsid w:val="0028726A"/>
    <w:rsid w:val="00293971"/>
    <w:rsid w:val="002C0329"/>
    <w:rsid w:val="002C1855"/>
    <w:rsid w:val="002C6C48"/>
    <w:rsid w:val="002E0F3D"/>
    <w:rsid w:val="002E2226"/>
    <w:rsid w:val="002E52A4"/>
    <w:rsid w:val="00335C8E"/>
    <w:rsid w:val="003367DC"/>
    <w:rsid w:val="003476A3"/>
    <w:rsid w:val="00355F93"/>
    <w:rsid w:val="003A3239"/>
    <w:rsid w:val="003A6E0B"/>
    <w:rsid w:val="003B063E"/>
    <w:rsid w:val="003C0862"/>
    <w:rsid w:val="003C6D61"/>
    <w:rsid w:val="003E4D7D"/>
    <w:rsid w:val="003E570E"/>
    <w:rsid w:val="00410227"/>
    <w:rsid w:val="0041377D"/>
    <w:rsid w:val="00415408"/>
    <w:rsid w:val="00423529"/>
    <w:rsid w:val="00441D5E"/>
    <w:rsid w:val="0046254E"/>
    <w:rsid w:val="00475635"/>
    <w:rsid w:val="004762F0"/>
    <w:rsid w:val="00476863"/>
    <w:rsid w:val="00477C56"/>
    <w:rsid w:val="004902CA"/>
    <w:rsid w:val="004B5C44"/>
    <w:rsid w:val="004C550B"/>
    <w:rsid w:val="004D74CE"/>
    <w:rsid w:val="004F1BC9"/>
    <w:rsid w:val="004F6FE4"/>
    <w:rsid w:val="004F7B72"/>
    <w:rsid w:val="00510E5F"/>
    <w:rsid w:val="00515CAE"/>
    <w:rsid w:val="00522D94"/>
    <w:rsid w:val="00535860"/>
    <w:rsid w:val="005363F4"/>
    <w:rsid w:val="005378CB"/>
    <w:rsid w:val="005407C1"/>
    <w:rsid w:val="00547465"/>
    <w:rsid w:val="00550360"/>
    <w:rsid w:val="00572FCE"/>
    <w:rsid w:val="0059716F"/>
    <w:rsid w:val="005A14E2"/>
    <w:rsid w:val="005A5A69"/>
    <w:rsid w:val="005B5B3A"/>
    <w:rsid w:val="005D0D59"/>
    <w:rsid w:val="005D151E"/>
    <w:rsid w:val="005D4D9F"/>
    <w:rsid w:val="005E0B2F"/>
    <w:rsid w:val="005E2E1E"/>
    <w:rsid w:val="005E5DC0"/>
    <w:rsid w:val="0064223D"/>
    <w:rsid w:val="006527DA"/>
    <w:rsid w:val="00676EAE"/>
    <w:rsid w:val="00683BEC"/>
    <w:rsid w:val="006900E3"/>
    <w:rsid w:val="00690C8D"/>
    <w:rsid w:val="0069359E"/>
    <w:rsid w:val="006A733E"/>
    <w:rsid w:val="006B12E4"/>
    <w:rsid w:val="006B6DDA"/>
    <w:rsid w:val="006B74DA"/>
    <w:rsid w:val="006C36D2"/>
    <w:rsid w:val="006C724B"/>
    <w:rsid w:val="006C79BE"/>
    <w:rsid w:val="006D693A"/>
    <w:rsid w:val="006E1C8D"/>
    <w:rsid w:val="006E7BE5"/>
    <w:rsid w:val="007066E2"/>
    <w:rsid w:val="00711667"/>
    <w:rsid w:val="00726A07"/>
    <w:rsid w:val="00727C4F"/>
    <w:rsid w:val="00732D33"/>
    <w:rsid w:val="00732F52"/>
    <w:rsid w:val="00740758"/>
    <w:rsid w:val="007421B7"/>
    <w:rsid w:val="00742D46"/>
    <w:rsid w:val="00767A66"/>
    <w:rsid w:val="007741D4"/>
    <w:rsid w:val="00780A88"/>
    <w:rsid w:val="00786455"/>
    <w:rsid w:val="00787DB9"/>
    <w:rsid w:val="0079147E"/>
    <w:rsid w:val="007B2130"/>
    <w:rsid w:val="007B2632"/>
    <w:rsid w:val="007C2821"/>
    <w:rsid w:val="007C2BEE"/>
    <w:rsid w:val="007C5134"/>
    <w:rsid w:val="007C56A1"/>
    <w:rsid w:val="007C7019"/>
    <w:rsid w:val="007D000D"/>
    <w:rsid w:val="007E082A"/>
    <w:rsid w:val="007F18FC"/>
    <w:rsid w:val="007F1EBE"/>
    <w:rsid w:val="007F7437"/>
    <w:rsid w:val="00802BC9"/>
    <w:rsid w:val="00803D0F"/>
    <w:rsid w:val="00811774"/>
    <w:rsid w:val="00815405"/>
    <w:rsid w:val="00850268"/>
    <w:rsid w:val="00853ABB"/>
    <w:rsid w:val="00886CDB"/>
    <w:rsid w:val="008A0A4F"/>
    <w:rsid w:val="008B65E0"/>
    <w:rsid w:val="008B7FC2"/>
    <w:rsid w:val="008C03B8"/>
    <w:rsid w:val="008E03B6"/>
    <w:rsid w:val="008E7F93"/>
    <w:rsid w:val="008F0305"/>
    <w:rsid w:val="009173E6"/>
    <w:rsid w:val="009207CC"/>
    <w:rsid w:val="00923A50"/>
    <w:rsid w:val="0092443E"/>
    <w:rsid w:val="00935D7D"/>
    <w:rsid w:val="00957220"/>
    <w:rsid w:val="00962484"/>
    <w:rsid w:val="009651C5"/>
    <w:rsid w:val="00977C60"/>
    <w:rsid w:val="00980A35"/>
    <w:rsid w:val="00981823"/>
    <w:rsid w:val="00983994"/>
    <w:rsid w:val="00986FE3"/>
    <w:rsid w:val="009A7999"/>
    <w:rsid w:val="009B00A9"/>
    <w:rsid w:val="009B510D"/>
    <w:rsid w:val="009B7355"/>
    <w:rsid w:val="009C2FAB"/>
    <w:rsid w:val="009E143C"/>
    <w:rsid w:val="009E5A76"/>
    <w:rsid w:val="009F79F0"/>
    <w:rsid w:val="009F7B6B"/>
    <w:rsid w:val="00A01F10"/>
    <w:rsid w:val="00A03CAC"/>
    <w:rsid w:val="00A1234F"/>
    <w:rsid w:val="00A2643E"/>
    <w:rsid w:val="00A36754"/>
    <w:rsid w:val="00A37C9C"/>
    <w:rsid w:val="00A51C80"/>
    <w:rsid w:val="00A662AE"/>
    <w:rsid w:val="00A675AB"/>
    <w:rsid w:val="00A7079E"/>
    <w:rsid w:val="00A735E5"/>
    <w:rsid w:val="00A94E7E"/>
    <w:rsid w:val="00AA2D6A"/>
    <w:rsid w:val="00AD04F3"/>
    <w:rsid w:val="00AD0956"/>
    <w:rsid w:val="00AD3B52"/>
    <w:rsid w:val="00B001C2"/>
    <w:rsid w:val="00B01058"/>
    <w:rsid w:val="00B04423"/>
    <w:rsid w:val="00B14393"/>
    <w:rsid w:val="00B22B46"/>
    <w:rsid w:val="00B26CFD"/>
    <w:rsid w:val="00B47E1A"/>
    <w:rsid w:val="00B54E1D"/>
    <w:rsid w:val="00B55CF1"/>
    <w:rsid w:val="00B61993"/>
    <w:rsid w:val="00B80492"/>
    <w:rsid w:val="00B86F53"/>
    <w:rsid w:val="00B9539C"/>
    <w:rsid w:val="00BA5FE6"/>
    <w:rsid w:val="00BB0562"/>
    <w:rsid w:val="00BB2A63"/>
    <w:rsid w:val="00BB306E"/>
    <w:rsid w:val="00BB6C54"/>
    <w:rsid w:val="00BB707C"/>
    <w:rsid w:val="00BE521D"/>
    <w:rsid w:val="00BF6C6B"/>
    <w:rsid w:val="00BF6EAA"/>
    <w:rsid w:val="00BF6FDC"/>
    <w:rsid w:val="00C10434"/>
    <w:rsid w:val="00C24F42"/>
    <w:rsid w:val="00C26845"/>
    <w:rsid w:val="00C26D96"/>
    <w:rsid w:val="00C4440E"/>
    <w:rsid w:val="00C63E54"/>
    <w:rsid w:val="00C728B6"/>
    <w:rsid w:val="00C72F97"/>
    <w:rsid w:val="00C73B7C"/>
    <w:rsid w:val="00C87F0F"/>
    <w:rsid w:val="00CA3C7C"/>
    <w:rsid w:val="00CA4222"/>
    <w:rsid w:val="00CB318E"/>
    <w:rsid w:val="00CB7421"/>
    <w:rsid w:val="00CC2CD1"/>
    <w:rsid w:val="00CF47C6"/>
    <w:rsid w:val="00CF4AD4"/>
    <w:rsid w:val="00D0047F"/>
    <w:rsid w:val="00D2247E"/>
    <w:rsid w:val="00D2312B"/>
    <w:rsid w:val="00D30F73"/>
    <w:rsid w:val="00D354D9"/>
    <w:rsid w:val="00D45FD5"/>
    <w:rsid w:val="00D55DBD"/>
    <w:rsid w:val="00D60546"/>
    <w:rsid w:val="00D70518"/>
    <w:rsid w:val="00D771B7"/>
    <w:rsid w:val="00D8116C"/>
    <w:rsid w:val="00D843D1"/>
    <w:rsid w:val="00D844C1"/>
    <w:rsid w:val="00DC4BFF"/>
    <w:rsid w:val="00DD0868"/>
    <w:rsid w:val="00DF28C5"/>
    <w:rsid w:val="00DF4BF5"/>
    <w:rsid w:val="00E060C0"/>
    <w:rsid w:val="00E254A1"/>
    <w:rsid w:val="00E325F6"/>
    <w:rsid w:val="00E42A1E"/>
    <w:rsid w:val="00E45365"/>
    <w:rsid w:val="00E521B8"/>
    <w:rsid w:val="00E554A6"/>
    <w:rsid w:val="00E629E0"/>
    <w:rsid w:val="00E76AE4"/>
    <w:rsid w:val="00E83352"/>
    <w:rsid w:val="00E90182"/>
    <w:rsid w:val="00E9162D"/>
    <w:rsid w:val="00EA4A62"/>
    <w:rsid w:val="00EA588E"/>
    <w:rsid w:val="00EB2C98"/>
    <w:rsid w:val="00EE2C97"/>
    <w:rsid w:val="00EF4BF2"/>
    <w:rsid w:val="00F02790"/>
    <w:rsid w:val="00F04378"/>
    <w:rsid w:val="00F04E55"/>
    <w:rsid w:val="00F14F6A"/>
    <w:rsid w:val="00F45C46"/>
    <w:rsid w:val="00F6080A"/>
    <w:rsid w:val="00F67DFA"/>
    <w:rsid w:val="00F739C9"/>
    <w:rsid w:val="00FB4268"/>
    <w:rsid w:val="00FB73EE"/>
    <w:rsid w:val="00FC1BBD"/>
    <w:rsid w:val="00FD1160"/>
    <w:rsid w:val="00FD634E"/>
    <w:rsid w:val="00FE3019"/>
    <w:rsid w:val="00FF1813"/>
    <w:rsid w:val="00FF5101"/>
    <w:rsid w:val="020E17E4"/>
    <w:rsid w:val="029A2AB4"/>
    <w:rsid w:val="02BD3CC9"/>
    <w:rsid w:val="03D9A317"/>
    <w:rsid w:val="03DF8599"/>
    <w:rsid w:val="0ABCAA72"/>
    <w:rsid w:val="0B3E08B0"/>
    <w:rsid w:val="0B42BD4A"/>
    <w:rsid w:val="0DEB4519"/>
    <w:rsid w:val="0FDAC902"/>
    <w:rsid w:val="0FEBBA43"/>
    <w:rsid w:val="10B64E77"/>
    <w:rsid w:val="112BB33F"/>
    <w:rsid w:val="119AEC8A"/>
    <w:rsid w:val="11A48A9B"/>
    <w:rsid w:val="13CD0932"/>
    <w:rsid w:val="14110022"/>
    <w:rsid w:val="146906C8"/>
    <w:rsid w:val="164636B0"/>
    <w:rsid w:val="193C77EB"/>
    <w:rsid w:val="1D26B0FD"/>
    <w:rsid w:val="1D5AC31B"/>
    <w:rsid w:val="1D9C2423"/>
    <w:rsid w:val="1E4074A9"/>
    <w:rsid w:val="1EC30F2D"/>
    <w:rsid w:val="1F7F2003"/>
    <w:rsid w:val="201E5F53"/>
    <w:rsid w:val="203B2B60"/>
    <w:rsid w:val="2056C9DB"/>
    <w:rsid w:val="21E083E4"/>
    <w:rsid w:val="22A9E839"/>
    <w:rsid w:val="2403AE5C"/>
    <w:rsid w:val="2425A1DB"/>
    <w:rsid w:val="25D0B4D5"/>
    <w:rsid w:val="25F33F5F"/>
    <w:rsid w:val="267FA1E5"/>
    <w:rsid w:val="272550CA"/>
    <w:rsid w:val="273B4F1E"/>
    <w:rsid w:val="27C1EDAE"/>
    <w:rsid w:val="27E16AF6"/>
    <w:rsid w:val="28D68417"/>
    <w:rsid w:val="2B063D4A"/>
    <w:rsid w:val="2BF212B7"/>
    <w:rsid w:val="2C4389B8"/>
    <w:rsid w:val="2C71A0FA"/>
    <w:rsid w:val="2CA20DAB"/>
    <w:rsid w:val="2CDD5301"/>
    <w:rsid w:val="2E3DDE0C"/>
    <w:rsid w:val="2EADB0AC"/>
    <w:rsid w:val="2F262578"/>
    <w:rsid w:val="2F40E8E5"/>
    <w:rsid w:val="302B256E"/>
    <w:rsid w:val="31CCBC77"/>
    <w:rsid w:val="323CC303"/>
    <w:rsid w:val="336A8B7D"/>
    <w:rsid w:val="34F13943"/>
    <w:rsid w:val="35CCE508"/>
    <w:rsid w:val="3721CE4C"/>
    <w:rsid w:val="3BC60219"/>
    <w:rsid w:val="3C321014"/>
    <w:rsid w:val="3D80DDF9"/>
    <w:rsid w:val="3D99F33B"/>
    <w:rsid w:val="3F63EC1B"/>
    <w:rsid w:val="3FDD03C9"/>
    <w:rsid w:val="40CA6CCD"/>
    <w:rsid w:val="41C399E7"/>
    <w:rsid w:val="42663D2E"/>
    <w:rsid w:val="437C577D"/>
    <w:rsid w:val="4400899F"/>
    <w:rsid w:val="44727BBB"/>
    <w:rsid w:val="45600704"/>
    <w:rsid w:val="45E0C490"/>
    <w:rsid w:val="45E96F45"/>
    <w:rsid w:val="45EF54F1"/>
    <w:rsid w:val="463FD048"/>
    <w:rsid w:val="47AA1C7D"/>
    <w:rsid w:val="47EF6AC1"/>
    <w:rsid w:val="495D7DDD"/>
    <w:rsid w:val="49D9A79B"/>
    <w:rsid w:val="4C4F4EEF"/>
    <w:rsid w:val="4FB9E393"/>
    <w:rsid w:val="51245896"/>
    <w:rsid w:val="51BFE05E"/>
    <w:rsid w:val="52A0F82B"/>
    <w:rsid w:val="574D2DE4"/>
    <w:rsid w:val="5873264F"/>
    <w:rsid w:val="5BC30015"/>
    <w:rsid w:val="5CED2545"/>
    <w:rsid w:val="5D0DA373"/>
    <w:rsid w:val="5DC70125"/>
    <w:rsid w:val="614ECD6A"/>
    <w:rsid w:val="61C9863F"/>
    <w:rsid w:val="62934378"/>
    <w:rsid w:val="6691F884"/>
    <w:rsid w:val="677B86DA"/>
    <w:rsid w:val="683AE862"/>
    <w:rsid w:val="6B362ACD"/>
    <w:rsid w:val="6D2D093B"/>
    <w:rsid w:val="6EED0F34"/>
    <w:rsid w:val="737A2C52"/>
    <w:rsid w:val="73939F9F"/>
    <w:rsid w:val="7578780A"/>
    <w:rsid w:val="772CC584"/>
    <w:rsid w:val="77B22C04"/>
    <w:rsid w:val="79C5CEAC"/>
    <w:rsid w:val="7A05A493"/>
    <w:rsid w:val="7C062F23"/>
    <w:rsid w:val="7C8D77BD"/>
    <w:rsid w:val="7DFAA1D5"/>
    <w:rsid w:val="7F70D1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E7F281"/>
  <w15:docId w15:val="{8F400A35-77AF-4BE7-81B7-DD1C2314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17F"/>
    <w:pPr>
      <w:tabs>
        <w:tab w:val="left" w:pos="284"/>
      </w:tabs>
      <w:spacing w:after="240" w:line="288" w:lineRule="auto"/>
    </w:pPr>
    <w:rPr>
      <w:rFonts w:asciiTheme="minorHAnsi" w:hAnsiTheme="minorHAnsi"/>
      <w:color w:val="000000" w:themeColor="text1"/>
      <w:szCs w:val="24"/>
    </w:rPr>
  </w:style>
  <w:style w:type="paragraph" w:styleId="Heading1">
    <w:name w:val="heading 1"/>
    <w:basedOn w:val="Normal"/>
    <w:next w:val="BodyText1"/>
    <w:link w:val="Heading1Char"/>
    <w:qFormat/>
    <w:rsid w:val="00160E46"/>
    <w:pPr>
      <w:tabs>
        <w:tab w:val="clear" w:pos="284"/>
      </w:tabs>
      <w:spacing w:after="280"/>
      <w:outlineLvl w:val="0"/>
    </w:pPr>
    <w:rPr>
      <w:rFonts w:asciiTheme="majorHAnsi" w:hAnsiTheme="majorHAnsi"/>
      <w:bCs/>
      <w:sz w:val="36"/>
      <w:szCs w:val="20"/>
    </w:rPr>
  </w:style>
  <w:style w:type="paragraph" w:styleId="Heading2">
    <w:name w:val="heading 2"/>
    <w:basedOn w:val="Normal"/>
    <w:next w:val="BodyText1"/>
    <w:link w:val="Heading2Char"/>
    <w:unhideWhenUsed/>
    <w:qFormat/>
    <w:rsid w:val="00160E46"/>
    <w:pPr>
      <w:spacing w:before="560" w:after="280"/>
      <w:outlineLvl w:val="1"/>
    </w:pPr>
    <w:rPr>
      <w:rFonts w:asciiTheme="majorHAnsi" w:hAnsiTheme="majorHAnsi"/>
      <w:bCs/>
      <w:sz w:val="28"/>
    </w:rPr>
  </w:style>
  <w:style w:type="paragraph" w:styleId="Heading3">
    <w:name w:val="heading 3"/>
    <w:basedOn w:val="Normal"/>
    <w:next w:val="BodyText1"/>
    <w:link w:val="Heading3Char"/>
    <w:unhideWhenUsed/>
    <w:qFormat/>
    <w:rsid w:val="00160E46"/>
    <w:pPr>
      <w:keepNext/>
      <w:keepLines/>
      <w:spacing w:before="280" w:after="0"/>
      <w:outlineLvl w:val="2"/>
    </w:pPr>
    <w:rPr>
      <w:rFonts w:asciiTheme="majorHAnsi" w:eastAsiaTheme="majorEastAsia" w:hAnsiTheme="majorHAnsi" w:cstheme="majorBidi"/>
      <w:b/>
      <w:sz w:val="22"/>
    </w:rPr>
  </w:style>
  <w:style w:type="paragraph" w:styleId="Heading4">
    <w:name w:val="heading 4"/>
    <w:basedOn w:val="Normal"/>
    <w:next w:val="Normal"/>
    <w:link w:val="Heading4Char"/>
    <w:semiHidden/>
    <w:unhideWhenUsed/>
    <w:qFormat/>
    <w:rsid w:val="00160E46"/>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9517F"/>
    <w:pPr>
      <w:tabs>
        <w:tab w:val="clear" w:pos="284"/>
      </w:tabs>
      <w:autoSpaceDE w:val="0"/>
      <w:autoSpaceDN w:val="0"/>
      <w:adjustRightInd w:val="0"/>
      <w:spacing w:after="0"/>
      <w:textAlignment w:val="center"/>
    </w:pPr>
    <w:rPr>
      <w:rFonts w:cs="Minion Pro"/>
      <w:color w:val="000000"/>
      <w:sz w:val="22"/>
    </w:rPr>
  </w:style>
  <w:style w:type="paragraph" w:customStyle="1" w:styleId="BodyText1">
    <w:name w:val="Body Text1"/>
    <w:basedOn w:val="BasicParagraph"/>
    <w:qFormat/>
    <w:rsid w:val="00160E46"/>
    <w:pPr>
      <w:suppressAutoHyphens/>
      <w:spacing w:after="280"/>
    </w:pPr>
    <w:rPr>
      <w:rFonts w:ascii="Arial" w:hAnsi="Arial" w:cs="Arial"/>
      <w:szCs w:val="22"/>
    </w:rPr>
  </w:style>
  <w:style w:type="character" w:customStyle="1" w:styleId="Heading3Char">
    <w:name w:val="Heading 3 Char"/>
    <w:basedOn w:val="DefaultParagraphFont"/>
    <w:link w:val="Heading3"/>
    <w:rsid w:val="00160E46"/>
    <w:rPr>
      <w:rFonts w:asciiTheme="majorHAnsi" w:eastAsiaTheme="majorEastAsia" w:hAnsiTheme="majorHAnsi" w:cstheme="majorBidi"/>
      <w:b/>
      <w:color w:val="000000" w:themeColor="text1"/>
      <w:sz w:val="22"/>
      <w:szCs w:val="24"/>
    </w:rPr>
  </w:style>
  <w:style w:type="paragraph" w:styleId="Header">
    <w:name w:val="header"/>
    <w:basedOn w:val="Normal"/>
    <w:link w:val="HeaderChar"/>
    <w:unhideWhenUsed/>
    <w:rsid w:val="00160E46"/>
    <w:pPr>
      <w:tabs>
        <w:tab w:val="clear" w:pos="284"/>
        <w:tab w:val="center" w:pos="4513"/>
        <w:tab w:val="right" w:pos="9026"/>
      </w:tabs>
      <w:spacing w:after="0" w:line="240" w:lineRule="auto"/>
    </w:pPr>
  </w:style>
  <w:style w:type="character" w:customStyle="1" w:styleId="HeaderChar">
    <w:name w:val="Header Char"/>
    <w:basedOn w:val="DefaultParagraphFont"/>
    <w:link w:val="Header"/>
    <w:rsid w:val="00160E46"/>
    <w:rPr>
      <w:rFonts w:asciiTheme="minorHAnsi" w:hAnsiTheme="minorHAnsi"/>
      <w:color w:val="000000" w:themeColor="text1"/>
      <w:szCs w:val="24"/>
    </w:rPr>
  </w:style>
  <w:style w:type="paragraph" w:styleId="Footer">
    <w:name w:val="footer"/>
    <w:basedOn w:val="Normal"/>
    <w:link w:val="FooterChar"/>
    <w:unhideWhenUsed/>
    <w:rsid w:val="000505B7"/>
    <w:pPr>
      <w:tabs>
        <w:tab w:val="clear" w:pos="284"/>
        <w:tab w:val="center" w:pos="4513"/>
        <w:tab w:val="right" w:pos="9026"/>
      </w:tabs>
      <w:spacing w:after="0" w:line="240" w:lineRule="auto"/>
    </w:pPr>
  </w:style>
  <w:style w:type="character" w:customStyle="1" w:styleId="Heading1Char">
    <w:name w:val="Heading 1 Char"/>
    <w:basedOn w:val="DefaultParagraphFont"/>
    <w:link w:val="Heading1"/>
    <w:rsid w:val="00160E46"/>
    <w:rPr>
      <w:rFonts w:asciiTheme="majorHAnsi" w:hAnsiTheme="majorHAnsi"/>
      <w:bCs/>
      <w:color w:val="000000" w:themeColor="text1"/>
      <w:sz w:val="36"/>
    </w:rPr>
  </w:style>
  <w:style w:type="character" w:customStyle="1" w:styleId="Heading2Char">
    <w:name w:val="Heading 2 Char"/>
    <w:basedOn w:val="DefaultParagraphFont"/>
    <w:link w:val="Heading2"/>
    <w:rsid w:val="00160E46"/>
    <w:rPr>
      <w:rFonts w:asciiTheme="majorHAnsi" w:hAnsiTheme="majorHAnsi"/>
      <w:bCs/>
      <w:color w:val="000000" w:themeColor="text1"/>
      <w:sz w:val="28"/>
      <w:szCs w:val="24"/>
    </w:rPr>
  </w:style>
  <w:style w:type="character" w:customStyle="1" w:styleId="FooterChar">
    <w:name w:val="Footer Char"/>
    <w:basedOn w:val="DefaultParagraphFont"/>
    <w:link w:val="Footer"/>
    <w:rsid w:val="000505B7"/>
    <w:rPr>
      <w:rFonts w:asciiTheme="minorHAnsi" w:hAnsiTheme="minorHAnsi"/>
      <w:color w:val="000000" w:themeColor="text1"/>
      <w:szCs w:val="24"/>
    </w:rPr>
  </w:style>
  <w:style w:type="table" w:styleId="TableGrid">
    <w:name w:val="Table Grid"/>
    <w:basedOn w:val="TableNormal"/>
    <w:rsid w:val="007D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160E46"/>
    <w:rPr>
      <w:rFonts w:asciiTheme="majorHAnsi" w:eastAsiaTheme="majorEastAsia" w:hAnsiTheme="majorHAnsi" w:cstheme="majorBidi"/>
      <w:i/>
      <w:iCs/>
      <w:color w:val="000000" w:themeColor="text1"/>
      <w:szCs w:val="24"/>
    </w:rPr>
  </w:style>
  <w:style w:type="paragraph" w:styleId="ListParagraph">
    <w:name w:val="List Paragraph"/>
    <w:basedOn w:val="Normal"/>
    <w:uiPriority w:val="34"/>
    <w:qFormat/>
    <w:rsid w:val="00D2312B"/>
    <w:pPr>
      <w:numPr>
        <w:numId w:val="19"/>
      </w:numPr>
      <w:tabs>
        <w:tab w:val="clear" w:pos="284"/>
      </w:tabs>
      <w:suppressAutoHyphens/>
      <w:autoSpaceDE w:val="0"/>
      <w:autoSpaceDN w:val="0"/>
      <w:adjustRightInd w:val="0"/>
      <w:spacing w:after="280"/>
      <w:contextualSpacing/>
      <w:textAlignment w:val="center"/>
    </w:pPr>
    <w:rPr>
      <w:rFonts w:ascii="Arial" w:hAnsi="Arial" w:cs="Arial"/>
      <w:color w:val="000000"/>
      <w:sz w:val="22"/>
      <w:szCs w:val="22"/>
    </w:rPr>
  </w:style>
  <w:style w:type="character" w:styleId="Hyperlink">
    <w:name w:val="Hyperlink"/>
    <w:basedOn w:val="DefaultParagraphFont"/>
    <w:unhideWhenUsed/>
    <w:rsid w:val="009E143C"/>
    <w:rPr>
      <w:color w:val="FF050F" w:themeColor="accent1"/>
      <w:u w:val="single"/>
    </w:rPr>
  </w:style>
  <w:style w:type="character" w:styleId="UnresolvedMention">
    <w:name w:val="Unresolved Mention"/>
    <w:basedOn w:val="DefaultParagraphFont"/>
    <w:uiPriority w:val="99"/>
    <w:semiHidden/>
    <w:unhideWhenUsed/>
    <w:rsid w:val="00F6080A"/>
    <w:rPr>
      <w:color w:val="605E5C"/>
      <w:shd w:val="clear" w:color="auto" w:fill="E1DFDD"/>
    </w:rPr>
  </w:style>
  <w:style w:type="paragraph" w:customStyle="1" w:styleId="paragraph">
    <w:name w:val="paragraph"/>
    <w:basedOn w:val="Normal"/>
    <w:rsid w:val="00F6080A"/>
    <w:pPr>
      <w:tabs>
        <w:tab w:val="clear" w:pos="284"/>
      </w:tabs>
      <w:spacing w:before="100" w:beforeAutospacing="1" w:after="100" w:afterAutospacing="1" w:line="240" w:lineRule="auto"/>
    </w:pPr>
    <w:rPr>
      <w:rFonts w:ascii="Times New Roman" w:hAnsi="Times New Roman"/>
      <w:color w:val="auto"/>
      <w:sz w:val="24"/>
    </w:rPr>
  </w:style>
  <w:style w:type="character" w:customStyle="1" w:styleId="normaltextrun">
    <w:name w:val="normaltextrun"/>
    <w:basedOn w:val="DefaultParagraphFont"/>
    <w:rsid w:val="00F6080A"/>
  </w:style>
  <w:style w:type="character" w:customStyle="1" w:styleId="eop">
    <w:name w:val="eop"/>
    <w:basedOn w:val="DefaultParagraphFont"/>
    <w:rsid w:val="00F6080A"/>
  </w:style>
  <w:style w:type="character" w:styleId="CommentReference">
    <w:name w:val="annotation reference"/>
    <w:basedOn w:val="DefaultParagraphFont"/>
    <w:semiHidden/>
    <w:unhideWhenUsed/>
    <w:rsid w:val="00FF5101"/>
    <w:rPr>
      <w:sz w:val="16"/>
      <w:szCs w:val="16"/>
    </w:rPr>
  </w:style>
  <w:style w:type="paragraph" w:styleId="CommentText">
    <w:name w:val="annotation text"/>
    <w:basedOn w:val="Normal"/>
    <w:link w:val="CommentTextChar"/>
    <w:unhideWhenUsed/>
    <w:rsid w:val="00FF5101"/>
    <w:pPr>
      <w:spacing w:line="240" w:lineRule="auto"/>
    </w:pPr>
    <w:rPr>
      <w:szCs w:val="20"/>
    </w:rPr>
  </w:style>
  <w:style w:type="character" w:customStyle="1" w:styleId="CommentTextChar">
    <w:name w:val="Comment Text Char"/>
    <w:basedOn w:val="DefaultParagraphFont"/>
    <w:link w:val="CommentText"/>
    <w:rsid w:val="00FF5101"/>
    <w:rPr>
      <w:rFonts w:asciiTheme="minorHAnsi" w:hAnsiTheme="minorHAnsi"/>
      <w:color w:val="000000" w:themeColor="text1"/>
    </w:rPr>
  </w:style>
  <w:style w:type="paragraph" w:styleId="CommentSubject">
    <w:name w:val="annotation subject"/>
    <w:basedOn w:val="CommentText"/>
    <w:next w:val="CommentText"/>
    <w:link w:val="CommentSubjectChar"/>
    <w:semiHidden/>
    <w:unhideWhenUsed/>
    <w:rsid w:val="00FF5101"/>
    <w:rPr>
      <w:b/>
      <w:bCs/>
    </w:rPr>
  </w:style>
  <w:style w:type="character" w:customStyle="1" w:styleId="CommentSubjectChar">
    <w:name w:val="Comment Subject Char"/>
    <w:basedOn w:val="CommentTextChar"/>
    <w:link w:val="CommentSubject"/>
    <w:semiHidden/>
    <w:rsid w:val="00FF5101"/>
    <w:rPr>
      <w:rFonts w:asciiTheme="minorHAnsi" w:hAnsiTheme="minorHAnsi"/>
      <w:b/>
      <w:bCs/>
      <w:color w:val="000000" w:themeColor="text1"/>
    </w:rPr>
  </w:style>
  <w:style w:type="paragraph" w:styleId="NormalWeb">
    <w:name w:val="Normal (Web)"/>
    <w:basedOn w:val="Normal"/>
    <w:uiPriority w:val="99"/>
    <w:semiHidden/>
    <w:unhideWhenUsed/>
    <w:rsid w:val="00AA2D6A"/>
    <w:pPr>
      <w:tabs>
        <w:tab w:val="clear" w:pos="284"/>
      </w:tabs>
      <w:spacing w:before="100" w:beforeAutospacing="1" w:after="100" w:afterAutospacing="1" w:line="240" w:lineRule="auto"/>
    </w:pPr>
    <w:rPr>
      <w:rFonts w:ascii="Times New Roman" w:hAnsi="Times New Roman"/>
      <w:color w:val="auto"/>
      <w:sz w:val="24"/>
    </w:r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EA4A62"/>
    <w:pPr>
      <w:tabs>
        <w:tab w:val="clear" w:pos="284"/>
      </w:tabs>
      <w:spacing w:before="100" w:beforeAutospacing="1" w:after="100" w:afterAutospacing="1" w:line="240" w:lineRule="auto"/>
    </w:pPr>
    <w:rPr>
      <w:rFonts w:ascii="Times New Roman" w:hAnsi="Times New Roman"/>
      <w:color w:val="auto"/>
      <w:sz w:val="24"/>
    </w:rPr>
  </w:style>
  <w:style w:type="character" w:customStyle="1" w:styleId="cf01">
    <w:name w:val="cf01"/>
    <w:basedOn w:val="DefaultParagraphFont"/>
    <w:rsid w:val="00EA4A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370">
      <w:bodyDiv w:val="1"/>
      <w:marLeft w:val="0"/>
      <w:marRight w:val="0"/>
      <w:marTop w:val="0"/>
      <w:marBottom w:val="0"/>
      <w:divBdr>
        <w:top w:val="none" w:sz="0" w:space="0" w:color="auto"/>
        <w:left w:val="none" w:sz="0" w:space="0" w:color="auto"/>
        <w:bottom w:val="none" w:sz="0" w:space="0" w:color="auto"/>
        <w:right w:val="none" w:sz="0" w:space="0" w:color="auto"/>
      </w:divBdr>
      <w:divsChild>
        <w:div w:id="710685831">
          <w:marLeft w:val="446"/>
          <w:marRight w:val="0"/>
          <w:marTop w:val="0"/>
          <w:marBottom w:val="0"/>
          <w:divBdr>
            <w:top w:val="none" w:sz="0" w:space="0" w:color="auto"/>
            <w:left w:val="none" w:sz="0" w:space="0" w:color="auto"/>
            <w:bottom w:val="none" w:sz="0" w:space="0" w:color="auto"/>
            <w:right w:val="none" w:sz="0" w:space="0" w:color="auto"/>
          </w:divBdr>
        </w:div>
        <w:div w:id="1680425716">
          <w:marLeft w:val="446"/>
          <w:marRight w:val="0"/>
          <w:marTop w:val="0"/>
          <w:marBottom w:val="0"/>
          <w:divBdr>
            <w:top w:val="none" w:sz="0" w:space="0" w:color="auto"/>
            <w:left w:val="none" w:sz="0" w:space="0" w:color="auto"/>
            <w:bottom w:val="none" w:sz="0" w:space="0" w:color="auto"/>
            <w:right w:val="none" w:sz="0" w:space="0" w:color="auto"/>
          </w:divBdr>
        </w:div>
        <w:div w:id="14770797">
          <w:marLeft w:val="446"/>
          <w:marRight w:val="0"/>
          <w:marTop w:val="0"/>
          <w:marBottom w:val="0"/>
          <w:divBdr>
            <w:top w:val="none" w:sz="0" w:space="0" w:color="auto"/>
            <w:left w:val="none" w:sz="0" w:space="0" w:color="auto"/>
            <w:bottom w:val="none" w:sz="0" w:space="0" w:color="auto"/>
            <w:right w:val="none" w:sz="0" w:space="0" w:color="auto"/>
          </w:divBdr>
        </w:div>
      </w:divsChild>
    </w:div>
    <w:div w:id="248320454">
      <w:bodyDiv w:val="1"/>
      <w:marLeft w:val="0"/>
      <w:marRight w:val="0"/>
      <w:marTop w:val="0"/>
      <w:marBottom w:val="0"/>
      <w:divBdr>
        <w:top w:val="none" w:sz="0" w:space="0" w:color="auto"/>
        <w:left w:val="none" w:sz="0" w:space="0" w:color="auto"/>
        <w:bottom w:val="none" w:sz="0" w:space="0" w:color="auto"/>
        <w:right w:val="none" w:sz="0" w:space="0" w:color="auto"/>
      </w:divBdr>
    </w:div>
    <w:div w:id="393548185">
      <w:bodyDiv w:val="1"/>
      <w:marLeft w:val="0"/>
      <w:marRight w:val="0"/>
      <w:marTop w:val="0"/>
      <w:marBottom w:val="0"/>
      <w:divBdr>
        <w:top w:val="none" w:sz="0" w:space="0" w:color="auto"/>
        <w:left w:val="none" w:sz="0" w:space="0" w:color="auto"/>
        <w:bottom w:val="none" w:sz="0" w:space="0" w:color="auto"/>
        <w:right w:val="none" w:sz="0" w:space="0" w:color="auto"/>
      </w:divBdr>
      <w:divsChild>
        <w:div w:id="191000173">
          <w:marLeft w:val="0"/>
          <w:marRight w:val="0"/>
          <w:marTop w:val="0"/>
          <w:marBottom w:val="0"/>
          <w:divBdr>
            <w:top w:val="none" w:sz="0" w:space="0" w:color="auto"/>
            <w:left w:val="none" w:sz="0" w:space="0" w:color="auto"/>
            <w:bottom w:val="none" w:sz="0" w:space="0" w:color="auto"/>
            <w:right w:val="none" w:sz="0" w:space="0" w:color="auto"/>
          </w:divBdr>
        </w:div>
        <w:div w:id="1779174776">
          <w:marLeft w:val="0"/>
          <w:marRight w:val="0"/>
          <w:marTop w:val="0"/>
          <w:marBottom w:val="0"/>
          <w:divBdr>
            <w:top w:val="none" w:sz="0" w:space="0" w:color="auto"/>
            <w:left w:val="none" w:sz="0" w:space="0" w:color="auto"/>
            <w:bottom w:val="none" w:sz="0" w:space="0" w:color="auto"/>
            <w:right w:val="none" w:sz="0" w:space="0" w:color="auto"/>
          </w:divBdr>
        </w:div>
        <w:div w:id="1336305144">
          <w:marLeft w:val="0"/>
          <w:marRight w:val="0"/>
          <w:marTop w:val="0"/>
          <w:marBottom w:val="0"/>
          <w:divBdr>
            <w:top w:val="none" w:sz="0" w:space="0" w:color="auto"/>
            <w:left w:val="none" w:sz="0" w:space="0" w:color="auto"/>
            <w:bottom w:val="none" w:sz="0" w:space="0" w:color="auto"/>
            <w:right w:val="none" w:sz="0" w:space="0" w:color="auto"/>
          </w:divBdr>
        </w:div>
        <w:div w:id="162673308">
          <w:marLeft w:val="0"/>
          <w:marRight w:val="0"/>
          <w:marTop w:val="0"/>
          <w:marBottom w:val="0"/>
          <w:divBdr>
            <w:top w:val="none" w:sz="0" w:space="0" w:color="auto"/>
            <w:left w:val="none" w:sz="0" w:space="0" w:color="auto"/>
            <w:bottom w:val="none" w:sz="0" w:space="0" w:color="auto"/>
            <w:right w:val="none" w:sz="0" w:space="0" w:color="auto"/>
          </w:divBdr>
        </w:div>
        <w:div w:id="746414816">
          <w:marLeft w:val="0"/>
          <w:marRight w:val="0"/>
          <w:marTop w:val="0"/>
          <w:marBottom w:val="0"/>
          <w:divBdr>
            <w:top w:val="none" w:sz="0" w:space="0" w:color="auto"/>
            <w:left w:val="none" w:sz="0" w:space="0" w:color="auto"/>
            <w:bottom w:val="none" w:sz="0" w:space="0" w:color="auto"/>
            <w:right w:val="none" w:sz="0" w:space="0" w:color="auto"/>
          </w:divBdr>
        </w:div>
        <w:div w:id="1230110942">
          <w:marLeft w:val="0"/>
          <w:marRight w:val="0"/>
          <w:marTop w:val="0"/>
          <w:marBottom w:val="0"/>
          <w:divBdr>
            <w:top w:val="none" w:sz="0" w:space="0" w:color="auto"/>
            <w:left w:val="none" w:sz="0" w:space="0" w:color="auto"/>
            <w:bottom w:val="none" w:sz="0" w:space="0" w:color="auto"/>
            <w:right w:val="none" w:sz="0" w:space="0" w:color="auto"/>
          </w:divBdr>
        </w:div>
        <w:div w:id="1598637018">
          <w:marLeft w:val="0"/>
          <w:marRight w:val="0"/>
          <w:marTop w:val="0"/>
          <w:marBottom w:val="0"/>
          <w:divBdr>
            <w:top w:val="none" w:sz="0" w:space="0" w:color="auto"/>
            <w:left w:val="none" w:sz="0" w:space="0" w:color="auto"/>
            <w:bottom w:val="none" w:sz="0" w:space="0" w:color="auto"/>
            <w:right w:val="none" w:sz="0" w:space="0" w:color="auto"/>
          </w:divBdr>
        </w:div>
        <w:div w:id="681278676">
          <w:marLeft w:val="0"/>
          <w:marRight w:val="0"/>
          <w:marTop w:val="0"/>
          <w:marBottom w:val="0"/>
          <w:divBdr>
            <w:top w:val="none" w:sz="0" w:space="0" w:color="auto"/>
            <w:left w:val="none" w:sz="0" w:space="0" w:color="auto"/>
            <w:bottom w:val="none" w:sz="0" w:space="0" w:color="auto"/>
            <w:right w:val="none" w:sz="0" w:space="0" w:color="auto"/>
          </w:divBdr>
        </w:div>
        <w:div w:id="149978355">
          <w:marLeft w:val="0"/>
          <w:marRight w:val="0"/>
          <w:marTop w:val="0"/>
          <w:marBottom w:val="0"/>
          <w:divBdr>
            <w:top w:val="none" w:sz="0" w:space="0" w:color="auto"/>
            <w:left w:val="none" w:sz="0" w:space="0" w:color="auto"/>
            <w:bottom w:val="none" w:sz="0" w:space="0" w:color="auto"/>
            <w:right w:val="none" w:sz="0" w:space="0" w:color="auto"/>
          </w:divBdr>
        </w:div>
      </w:divsChild>
    </w:div>
    <w:div w:id="428820974">
      <w:bodyDiv w:val="1"/>
      <w:marLeft w:val="0"/>
      <w:marRight w:val="0"/>
      <w:marTop w:val="0"/>
      <w:marBottom w:val="0"/>
      <w:divBdr>
        <w:top w:val="none" w:sz="0" w:space="0" w:color="auto"/>
        <w:left w:val="none" w:sz="0" w:space="0" w:color="auto"/>
        <w:bottom w:val="none" w:sz="0" w:space="0" w:color="auto"/>
        <w:right w:val="none" w:sz="0" w:space="0" w:color="auto"/>
      </w:divBdr>
      <w:divsChild>
        <w:div w:id="1915578596">
          <w:marLeft w:val="0"/>
          <w:marRight w:val="0"/>
          <w:marTop w:val="0"/>
          <w:marBottom w:val="0"/>
          <w:divBdr>
            <w:top w:val="none" w:sz="0" w:space="0" w:color="auto"/>
            <w:left w:val="none" w:sz="0" w:space="0" w:color="auto"/>
            <w:bottom w:val="none" w:sz="0" w:space="0" w:color="auto"/>
            <w:right w:val="none" w:sz="0" w:space="0" w:color="auto"/>
          </w:divBdr>
        </w:div>
        <w:div w:id="534923426">
          <w:marLeft w:val="0"/>
          <w:marRight w:val="0"/>
          <w:marTop w:val="0"/>
          <w:marBottom w:val="0"/>
          <w:divBdr>
            <w:top w:val="none" w:sz="0" w:space="0" w:color="auto"/>
            <w:left w:val="none" w:sz="0" w:space="0" w:color="auto"/>
            <w:bottom w:val="none" w:sz="0" w:space="0" w:color="auto"/>
            <w:right w:val="none" w:sz="0" w:space="0" w:color="auto"/>
          </w:divBdr>
        </w:div>
        <w:div w:id="448622599">
          <w:marLeft w:val="0"/>
          <w:marRight w:val="0"/>
          <w:marTop w:val="0"/>
          <w:marBottom w:val="0"/>
          <w:divBdr>
            <w:top w:val="none" w:sz="0" w:space="0" w:color="auto"/>
            <w:left w:val="none" w:sz="0" w:space="0" w:color="auto"/>
            <w:bottom w:val="none" w:sz="0" w:space="0" w:color="auto"/>
            <w:right w:val="none" w:sz="0" w:space="0" w:color="auto"/>
          </w:divBdr>
        </w:div>
        <w:div w:id="1526821144">
          <w:marLeft w:val="0"/>
          <w:marRight w:val="0"/>
          <w:marTop w:val="0"/>
          <w:marBottom w:val="0"/>
          <w:divBdr>
            <w:top w:val="none" w:sz="0" w:space="0" w:color="auto"/>
            <w:left w:val="none" w:sz="0" w:space="0" w:color="auto"/>
            <w:bottom w:val="none" w:sz="0" w:space="0" w:color="auto"/>
            <w:right w:val="none" w:sz="0" w:space="0" w:color="auto"/>
          </w:divBdr>
        </w:div>
        <w:div w:id="1311205685">
          <w:marLeft w:val="0"/>
          <w:marRight w:val="0"/>
          <w:marTop w:val="0"/>
          <w:marBottom w:val="0"/>
          <w:divBdr>
            <w:top w:val="none" w:sz="0" w:space="0" w:color="auto"/>
            <w:left w:val="none" w:sz="0" w:space="0" w:color="auto"/>
            <w:bottom w:val="none" w:sz="0" w:space="0" w:color="auto"/>
            <w:right w:val="none" w:sz="0" w:space="0" w:color="auto"/>
          </w:divBdr>
        </w:div>
        <w:div w:id="852459208">
          <w:marLeft w:val="0"/>
          <w:marRight w:val="0"/>
          <w:marTop w:val="0"/>
          <w:marBottom w:val="0"/>
          <w:divBdr>
            <w:top w:val="none" w:sz="0" w:space="0" w:color="auto"/>
            <w:left w:val="none" w:sz="0" w:space="0" w:color="auto"/>
            <w:bottom w:val="none" w:sz="0" w:space="0" w:color="auto"/>
            <w:right w:val="none" w:sz="0" w:space="0" w:color="auto"/>
          </w:divBdr>
        </w:div>
        <w:div w:id="1740637979">
          <w:marLeft w:val="0"/>
          <w:marRight w:val="0"/>
          <w:marTop w:val="0"/>
          <w:marBottom w:val="0"/>
          <w:divBdr>
            <w:top w:val="none" w:sz="0" w:space="0" w:color="auto"/>
            <w:left w:val="none" w:sz="0" w:space="0" w:color="auto"/>
            <w:bottom w:val="none" w:sz="0" w:space="0" w:color="auto"/>
            <w:right w:val="none" w:sz="0" w:space="0" w:color="auto"/>
          </w:divBdr>
        </w:div>
      </w:divsChild>
    </w:div>
    <w:div w:id="440805631">
      <w:bodyDiv w:val="1"/>
      <w:marLeft w:val="0"/>
      <w:marRight w:val="0"/>
      <w:marTop w:val="0"/>
      <w:marBottom w:val="0"/>
      <w:divBdr>
        <w:top w:val="none" w:sz="0" w:space="0" w:color="auto"/>
        <w:left w:val="none" w:sz="0" w:space="0" w:color="auto"/>
        <w:bottom w:val="none" w:sz="0" w:space="0" w:color="auto"/>
        <w:right w:val="none" w:sz="0" w:space="0" w:color="auto"/>
      </w:divBdr>
      <w:divsChild>
        <w:div w:id="833185534">
          <w:marLeft w:val="0"/>
          <w:marRight w:val="0"/>
          <w:marTop w:val="0"/>
          <w:marBottom w:val="0"/>
          <w:divBdr>
            <w:top w:val="none" w:sz="0" w:space="0" w:color="auto"/>
            <w:left w:val="none" w:sz="0" w:space="0" w:color="auto"/>
            <w:bottom w:val="none" w:sz="0" w:space="0" w:color="auto"/>
            <w:right w:val="none" w:sz="0" w:space="0" w:color="auto"/>
          </w:divBdr>
        </w:div>
        <w:div w:id="907807815">
          <w:marLeft w:val="0"/>
          <w:marRight w:val="0"/>
          <w:marTop w:val="0"/>
          <w:marBottom w:val="0"/>
          <w:divBdr>
            <w:top w:val="none" w:sz="0" w:space="0" w:color="auto"/>
            <w:left w:val="none" w:sz="0" w:space="0" w:color="auto"/>
            <w:bottom w:val="none" w:sz="0" w:space="0" w:color="auto"/>
            <w:right w:val="none" w:sz="0" w:space="0" w:color="auto"/>
          </w:divBdr>
        </w:div>
        <w:div w:id="286131417">
          <w:marLeft w:val="0"/>
          <w:marRight w:val="0"/>
          <w:marTop w:val="0"/>
          <w:marBottom w:val="0"/>
          <w:divBdr>
            <w:top w:val="none" w:sz="0" w:space="0" w:color="auto"/>
            <w:left w:val="none" w:sz="0" w:space="0" w:color="auto"/>
            <w:bottom w:val="none" w:sz="0" w:space="0" w:color="auto"/>
            <w:right w:val="none" w:sz="0" w:space="0" w:color="auto"/>
          </w:divBdr>
        </w:div>
        <w:div w:id="1982542739">
          <w:marLeft w:val="0"/>
          <w:marRight w:val="0"/>
          <w:marTop w:val="0"/>
          <w:marBottom w:val="0"/>
          <w:divBdr>
            <w:top w:val="none" w:sz="0" w:space="0" w:color="auto"/>
            <w:left w:val="none" w:sz="0" w:space="0" w:color="auto"/>
            <w:bottom w:val="none" w:sz="0" w:space="0" w:color="auto"/>
            <w:right w:val="none" w:sz="0" w:space="0" w:color="auto"/>
          </w:divBdr>
        </w:div>
      </w:divsChild>
    </w:div>
    <w:div w:id="553126614">
      <w:bodyDiv w:val="1"/>
      <w:marLeft w:val="0"/>
      <w:marRight w:val="0"/>
      <w:marTop w:val="0"/>
      <w:marBottom w:val="0"/>
      <w:divBdr>
        <w:top w:val="none" w:sz="0" w:space="0" w:color="auto"/>
        <w:left w:val="none" w:sz="0" w:space="0" w:color="auto"/>
        <w:bottom w:val="none" w:sz="0" w:space="0" w:color="auto"/>
        <w:right w:val="none" w:sz="0" w:space="0" w:color="auto"/>
      </w:divBdr>
      <w:divsChild>
        <w:div w:id="1500922208">
          <w:marLeft w:val="547"/>
          <w:marRight w:val="0"/>
          <w:marTop w:val="0"/>
          <w:marBottom w:val="0"/>
          <w:divBdr>
            <w:top w:val="none" w:sz="0" w:space="0" w:color="auto"/>
            <w:left w:val="none" w:sz="0" w:space="0" w:color="auto"/>
            <w:bottom w:val="none" w:sz="0" w:space="0" w:color="auto"/>
            <w:right w:val="none" w:sz="0" w:space="0" w:color="auto"/>
          </w:divBdr>
        </w:div>
        <w:div w:id="1288470391">
          <w:marLeft w:val="547"/>
          <w:marRight w:val="0"/>
          <w:marTop w:val="0"/>
          <w:marBottom w:val="0"/>
          <w:divBdr>
            <w:top w:val="none" w:sz="0" w:space="0" w:color="auto"/>
            <w:left w:val="none" w:sz="0" w:space="0" w:color="auto"/>
            <w:bottom w:val="none" w:sz="0" w:space="0" w:color="auto"/>
            <w:right w:val="none" w:sz="0" w:space="0" w:color="auto"/>
          </w:divBdr>
        </w:div>
        <w:div w:id="332495911">
          <w:marLeft w:val="547"/>
          <w:marRight w:val="0"/>
          <w:marTop w:val="0"/>
          <w:marBottom w:val="0"/>
          <w:divBdr>
            <w:top w:val="none" w:sz="0" w:space="0" w:color="auto"/>
            <w:left w:val="none" w:sz="0" w:space="0" w:color="auto"/>
            <w:bottom w:val="none" w:sz="0" w:space="0" w:color="auto"/>
            <w:right w:val="none" w:sz="0" w:space="0" w:color="auto"/>
          </w:divBdr>
        </w:div>
      </w:divsChild>
    </w:div>
    <w:div w:id="574436454">
      <w:bodyDiv w:val="1"/>
      <w:marLeft w:val="0"/>
      <w:marRight w:val="0"/>
      <w:marTop w:val="0"/>
      <w:marBottom w:val="0"/>
      <w:divBdr>
        <w:top w:val="none" w:sz="0" w:space="0" w:color="auto"/>
        <w:left w:val="none" w:sz="0" w:space="0" w:color="auto"/>
        <w:bottom w:val="none" w:sz="0" w:space="0" w:color="auto"/>
        <w:right w:val="none" w:sz="0" w:space="0" w:color="auto"/>
      </w:divBdr>
      <w:divsChild>
        <w:div w:id="1497721957">
          <w:marLeft w:val="0"/>
          <w:marRight w:val="0"/>
          <w:marTop w:val="0"/>
          <w:marBottom w:val="0"/>
          <w:divBdr>
            <w:top w:val="none" w:sz="0" w:space="0" w:color="auto"/>
            <w:left w:val="none" w:sz="0" w:space="0" w:color="auto"/>
            <w:bottom w:val="none" w:sz="0" w:space="0" w:color="auto"/>
            <w:right w:val="none" w:sz="0" w:space="0" w:color="auto"/>
          </w:divBdr>
        </w:div>
        <w:div w:id="80487357">
          <w:marLeft w:val="0"/>
          <w:marRight w:val="0"/>
          <w:marTop w:val="0"/>
          <w:marBottom w:val="0"/>
          <w:divBdr>
            <w:top w:val="none" w:sz="0" w:space="0" w:color="auto"/>
            <w:left w:val="none" w:sz="0" w:space="0" w:color="auto"/>
            <w:bottom w:val="none" w:sz="0" w:space="0" w:color="auto"/>
            <w:right w:val="none" w:sz="0" w:space="0" w:color="auto"/>
          </w:divBdr>
        </w:div>
        <w:div w:id="732003547">
          <w:marLeft w:val="0"/>
          <w:marRight w:val="0"/>
          <w:marTop w:val="0"/>
          <w:marBottom w:val="0"/>
          <w:divBdr>
            <w:top w:val="none" w:sz="0" w:space="0" w:color="auto"/>
            <w:left w:val="none" w:sz="0" w:space="0" w:color="auto"/>
            <w:bottom w:val="none" w:sz="0" w:space="0" w:color="auto"/>
            <w:right w:val="none" w:sz="0" w:space="0" w:color="auto"/>
          </w:divBdr>
        </w:div>
        <w:div w:id="330454540">
          <w:marLeft w:val="0"/>
          <w:marRight w:val="0"/>
          <w:marTop w:val="0"/>
          <w:marBottom w:val="0"/>
          <w:divBdr>
            <w:top w:val="none" w:sz="0" w:space="0" w:color="auto"/>
            <w:left w:val="none" w:sz="0" w:space="0" w:color="auto"/>
            <w:bottom w:val="none" w:sz="0" w:space="0" w:color="auto"/>
            <w:right w:val="none" w:sz="0" w:space="0" w:color="auto"/>
          </w:divBdr>
        </w:div>
      </w:divsChild>
    </w:div>
    <w:div w:id="579563336">
      <w:bodyDiv w:val="1"/>
      <w:marLeft w:val="0"/>
      <w:marRight w:val="0"/>
      <w:marTop w:val="0"/>
      <w:marBottom w:val="0"/>
      <w:divBdr>
        <w:top w:val="none" w:sz="0" w:space="0" w:color="auto"/>
        <w:left w:val="none" w:sz="0" w:space="0" w:color="auto"/>
        <w:bottom w:val="none" w:sz="0" w:space="0" w:color="auto"/>
        <w:right w:val="none" w:sz="0" w:space="0" w:color="auto"/>
      </w:divBdr>
      <w:divsChild>
        <w:div w:id="689330309">
          <w:marLeft w:val="446"/>
          <w:marRight w:val="0"/>
          <w:marTop w:val="0"/>
          <w:marBottom w:val="0"/>
          <w:divBdr>
            <w:top w:val="none" w:sz="0" w:space="0" w:color="auto"/>
            <w:left w:val="none" w:sz="0" w:space="0" w:color="auto"/>
            <w:bottom w:val="none" w:sz="0" w:space="0" w:color="auto"/>
            <w:right w:val="none" w:sz="0" w:space="0" w:color="auto"/>
          </w:divBdr>
        </w:div>
        <w:div w:id="86393046">
          <w:marLeft w:val="446"/>
          <w:marRight w:val="0"/>
          <w:marTop w:val="0"/>
          <w:marBottom w:val="0"/>
          <w:divBdr>
            <w:top w:val="none" w:sz="0" w:space="0" w:color="auto"/>
            <w:left w:val="none" w:sz="0" w:space="0" w:color="auto"/>
            <w:bottom w:val="none" w:sz="0" w:space="0" w:color="auto"/>
            <w:right w:val="none" w:sz="0" w:space="0" w:color="auto"/>
          </w:divBdr>
        </w:div>
        <w:div w:id="1551263145">
          <w:marLeft w:val="446"/>
          <w:marRight w:val="0"/>
          <w:marTop w:val="0"/>
          <w:marBottom w:val="0"/>
          <w:divBdr>
            <w:top w:val="none" w:sz="0" w:space="0" w:color="auto"/>
            <w:left w:val="none" w:sz="0" w:space="0" w:color="auto"/>
            <w:bottom w:val="none" w:sz="0" w:space="0" w:color="auto"/>
            <w:right w:val="none" w:sz="0" w:space="0" w:color="auto"/>
          </w:divBdr>
        </w:div>
      </w:divsChild>
    </w:div>
    <w:div w:id="646401698">
      <w:bodyDiv w:val="1"/>
      <w:marLeft w:val="0"/>
      <w:marRight w:val="0"/>
      <w:marTop w:val="0"/>
      <w:marBottom w:val="0"/>
      <w:divBdr>
        <w:top w:val="none" w:sz="0" w:space="0" w:color="auto"/>
        <w:left w:val="none" w:sz="0" w:space="0" w:color="auto"/>
        <w:bottom w:val="none" w:sz="0" w:space="0" w:color="auto"/>
        <w:right w:val="none" w:sz="0" w:space="0" w:color="auto"/>
      </w:divBdr>
    </w:div>
    <w:div w:id="875778270">
      <w:bodyDiv w:val="1"/>
      <w:marLeft w:val="0"/>
      <w:marRight w:val="0"/>
      <w:marTop w:val="0"/>
      <w:marBottom w:val="0"/>
      <w:divBdr>
        <w:top w:val="none" w:sz="0" w:space="0" w:color="auto"/>
        <w:left w:val="none" w:sz="0" w:space="0" w:color="auto"/>
        <w:bottom w:val="none" w:sz="0" w:space="0" w:color="auto"/>
        <w:right w:val="none" w:sz="0" w:space="0" w:color="auto"/>
      </w:divBdr>
      <w:divsChild>
        <w:div w:id="56174129">
          <w:marLeft w:val="0"/>
          <w:marRight w:val="0"/>
          <w:marTop w:val="0"/>
          <w:marBottom w:val="0"/>
          <w:divBdr>
            <w:top w:val="none" w:sz="0" w:space="0" w:color="auto"/>
            <w:left w:val="none" w:sz="0" w:space="0" w:color="auto"/>
            <w:bottom w:val="none" w:sz="0" w:space="0" w:color="auto"/>
            <w:right w:val="none" w:sz="0" w:space="0" w:color="auto"/>
          </w:divBdr>
        </w:div>
        <w:div w:id="1087531061">
          <w:marLeft w:val="0"/>
          <w:marRight w:val="0"/>
          <w:marTop w:val="0"/>
          <w:marBottom w:val="0"/>
          <w:divBdr>
            <w:top w:val="none" w:sz="0" w:space="0" w:color="auto"/>
            <w:left w:val="none" w:sz="0" w:space="0" w:color="auto"/>
            <w:bottom w:val="none" w:sz="0" w:space="0" w:color="auto"/>
            <w:right w:val="none" w:sz="0" w:space="0" w:color="auto"/>
          </w:divBdr>
        </w:div>
        <w:div w:id="1483230154">
          <w:marLeft w:val="0"/>
          <w:marRight w:val="0"/>
          <w:marTop w:val="0"/>
          <w:marBottom w:val="0"/>
          <w:divBdr>
            <w:top w:val="none" w:sz="0" w:space="0" w:color="auto"/>
            <w:left w:val="none" w:sz="0" w:space="0" w:color="auto"/>
            <w:bottom w:val="none" w:sz="0" w:space="0" w:color="auto"/>
            <w:right w:val="none" w:sz="0" w:space="0" w:color="auto"/>
          </w:divBdr>
        </w:div>
        <w:div w:id="604581292">
          <w:marLeft w:val="0"/>
          <w:marRight w:val="0"/>
          <w:marTop w:val="0"/>
          <w:marBottom w:val="0"/>
          <w:divBdr>
            <w:top w:val="none" w:sz="0" w:space="0" w:color="auto"/>
            <w:left w:val="none" w:sz="0" w:space="0" w:color="auto"/>
            <w:bottom w:val="none" w:sz="0" w:space="0" w:color="auto"/>
            <w:right w:val="none" w:sz="0" w:space="0" w:color="auto"/>
          </w:divBdr>
        </w:div>
      </w:divsChild>
    </w:div>
    <w:div w:id="899947291">
      <w:bodyDiv w:val="1"/>
      <w:marLeft w:val="0"/>
      <w:marRight w:val="0"/>
      <w:marTop w:val="0"/>
      <w:marBottom w:val="0"/>
      <w:divBdr>
        <w:top w:val="none" w:sz="0" w:space="0" w:color="auto"/>
        <w:left w:val="none" w:sz="0" w:space="0" w:color="auto"/>
        <w:bottom w:val="none" w:sz="0" w:space="0" w:color="auto"/>
        <w:right w:val="none" w:sz="0" w:space="0" w:color="auto"/>
      </w:divBdr>
      <w:divsChild>
        <w:div w:id="150875111">
          <w:marLeft w:val="0"/>
          <w:marRight w:val="0"/>
          <w:marTop w:val="0"/>
          <w:marBottom w:val="0"/>
          <w:divBdr>
            <w:top w:val="none" w:sz="0" w:space="0" w:color="auto"/>
            <w:left w:val="none" w:sz="0" w:space="0" w:color="auto"/>
            <w:bottom w:val="none" w:sz="0" w:space="0" w:color="auto"/>
            <w:right w:val="none" w:sz="0" w:space="0" w:color="auto"/>
          </w:divBdr>
        </w:div>
        <w:div w:id="1142843287">
          <w:marLeft w:val="0"/>
          <w:marRight w:val="0"/>
          <w:marTop w:val="0"/>
          <w:marBottom w:val="0"/>
          <w:divBdr>
            <w:top w:val="none" w:sz="0" w:space="0" w:color="auto"/>
            <w:left w:val="none" w:sz="0" w:space="0" w:color="auto"/>
            <w:bottom w:val="none" w:sz="0" w:space="0" w:color="auto"/>
            <w:right w:val="none" w:sz="0" w:space="0" w:color="auto"/>
          </w:divBdr>
        </w:div>
        <w:div w:id="792672511">
          <w:marLeft w:val="0"/>
          <w:marRight w:val="0"/>
          <w:marTop w:val="0"/>
          <w:marBottom w:val="0"/>
          <w:divBdr>
            <w:top w:val="none" w:sz="0" w:space="0" w:color="auto"/>
            <w:left w:val="none" w:sz="0" w:space="0" w:color="auto"/>
            <w:bottom w:val="none" w:sz="0" w:space="0" w:color="auto"/>
            <w:right w:val="none" w:sz="0" w:space="0" w:color="auto"/>
          </w:divBdr>
        </w:div>
        <w:div w:id="982781723">
          <w:marLeft w:val="0"/>
          <w:marRight w:val="0"/>
          <w:marTop w:val="0"/>
          <w:marBottom w:val="0"/>
          <w:divBdr>
            <w:top w:val="none" w:sz="0" w:space="0" w:color="auto"/>
            <w:left w:val="none" w:sz="0" w:space="0" w:color="auto"/>
            <w:bottom w:val="none" w:sz="0" w:space="0" w:color="auto"/>
            <w:right w:val="none" w:sz="0" w:space="0" w:color="auto"/>
          </w:divBdr>
        </w:div>
        <w:div w:id="309402059">
          <w:marLeft w:val="0"/>
          <w:marRight w:val="0"/>
          <w:marTop w:val="0"/>
          <w:marBottom w:val="0"/>
          <w:divBdr>
            <w:top w:val="none" w:sz="0" w:space="0" w:color="auto"/>
            <w:left w:val="none" w:sz="0" w:space="0" w:color="auto"/>
            <w:bottom w:val="none" w:sz="0" w:space="0" w:color="auto"/>
            <w:right w:val="none" w:sz="0" w:space="0" w:color="auto"/>
          </w:divBdr>
        </w:div>
        <w:div w:id="158664390">
          <w:marLeft w:val="0"/>
          <w:marRight w:val="0"/>
          <w:marTop w:val="0"/>
          <w:marBottom w:val="0"/>
          <w:divBdr>
            <w:top w:val="none" w:sz="0" w:space="0" w:color="auto"/>
            <w:left w:val="none" w:sz="0" w:space="0" w:color="auto"/>
            <w:bottom w:val="none" w:sz="0" w:space="0" w:color="auto"/>
            <w:right w:val="none" w:sz="0" w:space="0" w:color="auto"/>
          </w:divBdr>
        </w:div>
        <w:div w:id="1995597605">
          <w:marLeft w:val="0"/>
          <w:marRight w:val="0"/>
          <w:marTop w:val="0"/>
          <w:marBottom w:val="0"/>
          <w:divBdr>
            <w:top w:val="none" w:sz="0" w:space="0" w:color="auto"/>
            <w:left w:val="none" w:sz="0" w:space="0" w:color="auto"/>
            <w:bottom w:val="none" w:sz="0" w:space="0" w:color="auto"/>
            <w:right w:val="none" w:sz="0" w:space="0" w:color="auto"/>
          </w:divBdr>
        </w:div>
        <w:div w:id="640621279">
          <w:marLeft w:val="0"/>
          <w:marRight w:val="0"/>
          <w:marTop w:val="0"/>
          <w:marBottom w:val="0"/>
          <w:divBdr>
            <w:top w:val="none" w:sz="0" w:space="0" w:color="auto"/>
            <w:left w:val="none" w:sz="0" w:space="0" w:color="auto"/>
            <w:bottom w:val="none" w:sz="0" w:space="0" w:color="auto"/>
            <w:right w:val="none" w:sz="0" w:space="0" w:color="auto"/>
          </w:divBdr>
        </w:div>
        <w:div w:id="1867862180">
          <w:marLeft w:val="0"/>
          <w:marRight w:val="0"/>
          <w:marTop w:val="0"/>
          <w:marBottom w:val="0"/>
          <w:divBdr>
            <w:top w:val="none" w:sz="0" w:space="0" w:color="auto"/>
            <w:left w:val="none" w:sz="0" w:space="0" w:color="auto"/>
            <w:bottom w:val="none" w:sz="0" w:space="0" w:color="auto"/>
            <w:right w:val="none" w:sz="0" w:space="0" w:color="auto"/>
          </w:divBdr>
        </w:div>
      </w:divsChild>
    </w:div>
    <w:div w:id="1061563472">
      <w:bodyDiv w:val="1"/>
      <w:marLeft w:val="0"/>
      <w:marRight w:val="0"/>
      <w:marTop w:val="0"/>
      <w:marBottom w:val="0"/>
      <w:divBdr>
        <w:top w:val="none" w:sz="0" w:space="0" w:color="auto"/>
        <w:left w:val="none" w:sz="0" w:space="0" w:color="auto"/>
        <w:bottom w:val="none" w:sz="0" w:space="0" w:color="auto"/>
        <w:right w:val="none" w:sz="0" w:space="0" w:color="auto"/>
      </w:divBdr>
      <w:divsChild>
        <w:div w:id="1146506689">
          <w:marLeft w:val="0"/>
          <w:marRight w:val="0"/>
          <w:marTop w:val="0"/>
          <w:marBottom w:val="0"/>
          <w:divBdr>
            <w:top w:val="none" w:sz="0" w:space="0" w:color="auto"/>
            <w:left w:val="none" w:sz="0" w:space="0" w:color="auto"/>
            <w:bottom w:val="none" w:sz="0" w:space="0" w:color="auto"/>
            <w:right w:val="none" w:sz="0" w:space="0" w:color="auto"/>
          </w:divBdr>
        </w:div>
        <w:div w:id="132213988">
          <w:marLeft w:val="0"/>
          <w:marRight w:val="0"/>
          <w:marTop w:val="0"/>
          <w:marBottom w:val="0"/>
          <w:divBdr>
            <w:top w:val="none" w:sz="0" w:space="0" w:color="auto"/>
            <w:left w:val="none" w:sz="0" w:space="0" w:color="auto"/>
            <w:bottom w:val="none" w:sz="0" w:space="0" w:color="auto"/>
            <w:right w:val="none" w:sz="0" w:space="0" w:color="auto"/>
          </w:divBdr>
        </w:div>
        <w:div w:id="91167988">
          <w:marLeft w:val="0"/>
          <w:marRight w:val="0"/>
          <w:marTop w:val="0"/>
          <w:marBottom w:val="0"/>
          <w:divBdr>
            <w:top w:val="none" w:sz="0" w:space="0" w:color="auto"/>
            <w:left w:val="none" w:sz="0" w:space="0" w:color="auto"/>
            <w:bottom w:val="none" w:sz="0" w:space="0" w:color="auto"/>
            <w:right w:val="none" w:sz="0" w:space="0" w:color="auto"/>
          </w:divBdr>
        </w:div>
        <w:div w:id="1504321014">
          <w:marLeft w:val="0"/>
          <w:marRight w:val="0"/>
          <w:marTop w:val="0"/>
          <w:marBottom w:val="0"/>
          <w:divBdr>
            <w:top w:val="none" w:sz="0" w:space="0" w:color="auto"/>
            <w:left w:val="none" w:sz="0" w:space="0" w:color="auto"/>
            <w:bottom w:val="none" w:sz="0" w:space="0" w:color="auto"/>
            <w:right w:val="none" w:sz="0" w:space="0" w:color="auto"/>
          </w:divBdr>
        </w:div>
        <w:div w:id="1858351366">
          <w:marLeft w:val="0"/>
          <w:marRight w:val="0"/>
          <w:marTop w:val="0"/>
          <w:marBottom w:val="0"/>
          <w:divBdr>
            <w:top w:val="none" w:sz="0" w:space="0" w:color="auto"/>
            <w:left w:val="none" w:sz="0" w:space="0" w:color="auto"/>
            <w:bottom w:val="none" w:sz="0" w:space="0" w:color="auto"/>
            <w:right w:val="none" w:sz="0" w:space="0" w:color="auto"/>
          </w:divBdr>
        </w:div>
      </w:divsChild>
    </w:div>
    <w:div w:id="1152718604">
      <w:bodyDiv w:val="1"/>
      <w:marLeft w:val="0"/>
      <w:marRight w:val="0"/>
      <w:marTop w:val="0"/>
      <w:marBottom w:val="0"/>
      <w:divBdr>
        <w:top w:val="none" w:sz="0" w:space="0" w:color="auto"/>
        <w:left w:val="none" w:sz="0" w:space="0" w:color="auto"/>
        <w:bottom w:val="none" w:sz="0" w:space="0" w:color="auto"/>
        <w:right w:val="none" w:sz="0" w:space="0" w:color="auto"/>
      </w:divBdr>
    </w:div>
    <w:div w:id="1475490821">
      <w:bodyDiv w:val="1"/>
      <w:marLeft w:val="0"/>
      <w:marRight w:val="0"/>
      <w:marTop w:val="0"/>
      <w:marBottom w:val="0"/>
      <w:divBdr>
        <w:top w:val="none" w:sz="0" w:space="0" w:color="auto"/>
        <w:left w:val="none" w:sz="0" w:space="0" w:color="auto"/>
        <w:bottom w:val="none" w:sz="0" w:space="0" w:color="auto"/>
        <w:right w:val="none" w:sz="0" w:space="0" w:color="auto"/>
      </w:divBdr>
    </w:div>
    <w:div w:id="1769545853">
      <w:bodyDiv w:val="1"/>
      <w:marLeft w:val="0"/>
      <w:marRight w:val="0"/>
      <w:marTop w:val="0"/>
      <w:marBottom w:val="0"/>
      <w:divBdr>
        <w:top w:val="none" w:sz="0" w:space="0" w:color="auto"/>
        <w:left w:val="none" w:sz="0" w:space="0" w:color="auto"/>
        <w:bottom w:val="none" w:sz="0" w:space="0" w:color="auto"/>
        <w:right w:val="none" w:sz="0" w:space="0" w:color="auto"/>
      </w:divBdr>
      <w:divsChild>
        <w:div w:id="776751364">
          <w:marLeft w:val="446"/>
          <w:marRight w:val="0"/>
          <w:marTop w:val="0"/>
          <w:marBottom w:val="0"/>
          <w:divBdr>
            <w:top w:val="none" w:sz="0" w:space="0" w:color="auto"/>
            <w:left w:val="none" w:sz="0" w:space="0" w:color="auto"/>
            <w:bottom w:val="none" w:sz="0" w:space="0" w:color="auto"/>
            <w:right w:val="none" w:sz="0" w:space="0" w:color="auto"/>
          </w:divBdr>
        </w:div>
        <w:div w:id="689262947">
          <w:marLeft w:val="446"/>
          <w:marRight w:val="0"/>
          <w:marTop w:val="0"/>
          <w:marBottom w:val="0"/>
          <w:divBdr>
            <w:top w:val="none" w:sz="0" w:space="0" w:color="auto"/>
            <w:left w:val="none" w:sz="0" w:space="0" w:color="auto"/>
            <w:bottom w:val="none" w:sz="0" w:space="0" w:color="auto"/>
            <w:right w:val="none" w:sz="0" w:space="0" w:color="auto"/>
          </w:divBdr>
        </w:div>
        <w:div w:id="10637152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sikkink\Downloads\Pathways%20programme%20A4%20portrait%20template.dotx" TargetMode="External"/></Relationships>
</file>

<file path=word/theme/theme1.xml><?xml version="1.0" encoding="utf-8"?>
<a:theme xmlns:a="http://schemas.openxmlformats.org/drawingml/2006/main" name="Office Theme">
  <a:themeElements>
    <a:clrScheme name="Pathways programme">
      <a:dk1>
        <a:srgbClr val="000000"/>
      </a:dk1>
      <a:lt1>
        <a:srgbClr val="FFFFFF"/>
      </a:lt1>
      <a:dk2>
        <a:srgbClr val="1F1F3C"/>
      </a:dk2>
      <a:lt2>
        <a:srgbClr val="F0EEE9"/>
      </a:lt2>
      <a:accent1>
        <a:srgbClr val="FF050F"/>
      </a:accent1>
      <a:accent2>
        <a:srgbClr val="02CCA3"/>
      </a:accent2>
      <a:accent3>
        <a:srgbClr val="FF6700"/>
      </a:accent3>
      <a:accent4>
        <a:srgbClr val="FFA630"/>
      </a:accent4>
      <a:accent5>
        <a:srgbClr val="02CCA3"/>
      </a:accent5>
      <a:accent6>
        <a:srgbClr val="FF6700"/>
      </a:accent6>
      <a:hlink>
        <a:srgbClr val="02CCA3"/>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796E9AF1E4AC49805F545FC5E20CCF" ma:contentTypeVersion="18" ma:contentTypeDescription="Create a new document." ma:contentTypeScope="" ma:versionID="47e5a99b6d5bb4066d2e2be40e81e195">
  <xsd:schema xmlns:xsd="http://www.w3.org/2001/XMLSchema" xmlns:xs="http://www.w3.org/2001/XMLSchema" xmlns:p="http://schemas.microsoft.com/office/2006/metadata/properties" xmlns:ns2="5ca37efe-165b-42d7-a33d-26e30aa6e53b" xmlns:ns3="535a1f9a-b86d-4beb-9da6-7bde6bb47bb6" targetNamespace="http://schemas.microsoft.com/office/2006/metadata/properties" ma:root="true" ma:fieldsID="36bbe1c0197f60dcbdefe6888fb76cc0" ns2:_="" ns3:_="">
    <xsd:import namespace="5ca37efe-165b-42d7-a33d-26e30aa6e53b"/>
    <xsd:import namespace="535a1f9a-b86d-4beb-9da6-7bde6bb47bb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37efe-165b-42d7-a33d-26e30aa6e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5aeeb3-3e7d-4c20-a31e-cadcc35f106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a1f9a-b86d-4beb-9da6-7bde6bb47b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0dca24-c025-436b-a84e-4a2115ea5851}" ma:internalName="TaxCatchAll" ma:showField="CatchAllData" ma:web="535a1f9a-b86d-4beb-9da6-7bde6bb47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a37efe-165b-42d7-a33d-26e30aa6e53b">
      <Terms xmlns="http://schemas.microsoft.com/office/infopath/2007/PartnerControls"/>
    </lcf76f155ced4ddcb4097134ff3c332f>
    <TaxCatchAll xmlns="535a1f9a-b86d-4beb-9da6-7bde6bb47b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880CD-4DB9-204B-B73B-A8A3D078035B}">
  <ds:schemaRefs>
    <ds:schemaRef ds:uri="http://schemas.openxmlformats.org/officeDocument/2006/bibliography"/>
  </ds:schemaRefs>
</ds:datastoreItem>
</file>

<file path=customXml/itemProps2.xml><?xml version="1.0" encoding="utf-8"?>
<ds:datastoreItem xmlns:ds="http://schemas.openxmlformats.org/officeDocument/2006/customXml" ds:itemID="{5841867D-F5C4-4231-B10E-692CEAC5C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37efe-165b-42d7-a33d-26e30aa6e53b"/>
    <ds:schemaRef ds:uri="535a1f9a-b86d-4beb-9da6-7bde6bb47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3B4ED-796C-44BD-A362-53AEE22D00D0}">
  <ds:schemaRef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535a1f9a-b86d-4beb-9da6-7bde6bb47bb6"/>
    <ds:schemaRef ds:uri="5ca37efe-165b-42d7-a33d-26e30aa6e53b"/>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478C418-10BB-468E-BEA6-FE3A08068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Pathways programme A4 portrait template</Template>
  <TotalTime>0</TotalTime>
  <Pages>6</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Branded template</vt:lpstr>
    </vt:vector>
  </TitlesOfParts>
  <Company>Yellow Balloon Ltd</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template</dc:title>
  <dc:creator>Ailsa Campbell</dc:creator>
  <cp:lastModifiedBy>Abigail Cole</cp:lastModifiedBy>
  <cp:revision>2</cp:revision>
  <cp:lastPrinted>2021-04-13T16:32:00Z</cp:lastPrinted>
  <dcterms:created xsi:type="dcterms:W3CDTF">2023-08-07T12:36:00Z</dcterms:created>
  <dcterms:modified xsi:type="dcterms:W3CDTF">2023-08-07T12:36:00Z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0x010100C6796E9AF1E4AC49805F545FC5E20CCF</vt:lpwstr>
  </property>
  <property fmtid="{D5CDD505-2E9C-101B-9397-08002B2CF9AE}" pid="3" name="MediaServiceImageTags">
    <vt:lpwstr/>
  </property>
</Properties>
</file>